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DF" w:rsidRPr="006F0ADF" w:rsidRDefault="006F0ADF" w:rsidP="006F0AD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6F0AD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ПАМЯТКА о коррупции</w:t>
      </w:r>
    </w:p>
    <w:p w:rsidR="006F0ADF" w:rsidRPr="006F0ADF" w:rsidRDefault="006F0ADF" w:rsidP="006F0A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F0ADF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ПАМЯТКА</w:t>
      </w:r>
    </w:p>
    <w:p w:rsidR="006F0ADF" w:rsidRPr="006F0ADF" w:rsidRDefault="006F0ADF" w:rsidP="006F0A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F0AD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F0ADF" w:rsidRPr="006F0ADF" w:rsidRDefault="006F0ADF" w:rsidP="006F0A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F0AD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F0ADF" w:rsidRPr="006F0ADF" w:rsidRDefault="006F0ADF" w:rsidP="006F0ADF">
      <w:pPr>
        <w:widowControl/>
        <w:numPr>
          <w:ilvl w:val="0"/>
          <w:numId w:val="9"/>
        </w:numPr>
        <w:shd w:val="clear" w:color="auto" w:fill="EEEEEE"/>
        <w:suppressAutoHyphens w:val="0"/>
        <w:autoSpaceDN/>
        <w:spacing w:line="448" w:lineRule="atLeast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6F0ADF">
        <w:rPr>
          <w:rFonts w:ascii="Tahoma" w:eastAsia="Times New Roman" w:hAnsi="Tahoma" w:cs="Tahoma"/>
          <w:i/>
          <w:iCs/>
          <w:color w:val="262626"/>
          <w:kern w:val="0"/>
          <w:sz w:val="27"/>
          <w:lang w:eastAsia="ru-RU" w:bidi="ar-SA"/>
        </w:rPr>
        <w:t>Коррупция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о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а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занному лицу другими физическими лицами</w:t>
      </w:r>
      <w:proofErr w:type="gramEnd"/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. Коррупцией также является совершение перечисленных деяний от имени или в интересах юридич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е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ского лица (пункт 1 статьи 1 Федерального закона от 25 декабря 2008 г. N 273-ФЗ "О противодействии коррупции");</w:t>
      </w:r>
    </w:p>
    <w:p w:rsidR="006F0ADF" w:rsidRPr="006F0ADF" w:rsidRDefault="006F0ADF" w:rsidP="006F0ADF">
      <w:pPr>
        <w:widowControl/>
        <w:numPr>
          <w:ilvl w:val="0"/>
          <w:numId w:val="9"/>
        </w:numPr>
        <w:shd w:val="clear" w:color="auto" w:fill="EEEEEE"/>
        <w:suppressAutoHyphens w:val="0"/>
        <w:autoSpaceDN/>
        <w:spacing w:after="278" w:line="448" w:lineRule="atLeast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F0AD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F0ADF" w:rsidRPr="006F0ADF" w:rsidRDefault="006F0ADF" w:rsidP="006F0ADF">
      <w:pPr>
        <w:widowControl/>
        <w:numPr>
          <w:ilvl w:val="0"/>
          <w:numId w:val="9"/>
        </w:numPr>
        <w:shd w:val="clear" w:color="auto" w:fill="EEEEEE"/>
        <w:suppressAutoHyphens w:val="0"/>
        <w:autoSpaceDN/>
        <w:spacing w:line="448" w:lineRule="atLeast"/>
        <w:ind w:left="0" w:firstLine="20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F0ADF">
        <w:rPr>
          <w:rFonts w:ascii="Tahoma" w:eastAsia="Times New Roman" w:hAnsi="Tahoma" w:cs="Tahoma"/>
          <w:i/>
          <w:iCs/>
          <w:color w:val="262626"/>
          <w:kern w:val="0"/>
          <w:sz w:val="27"/>
          <w:lang w:eastAsia="ru-RU" w:bidi="ar-SA"/>
        </w:rPr>
        <w:t>Противодействие коррупции 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- деятельность федеральных органов государственной власти, органов государственной власти субъектов Ро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с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сийской Федерации, органов местного самоуправления, институтов гра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ж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данского общества, организаций и физических лиц в пределах их полн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о</w:t>
      </w:r>
      <w:r w:rsidRPr="006F0ADF">
        <w:rPr>
          <w:rFonts w:ascii="Tahoma" w:eastAsia="Times New Roman" w:hAnsi="Tahoma" w:cs="Tahoma"/>
          <w:color w:val="262626"/>
          <w:kern w:val="0"/>
          <w:sz w:val="27"/>
          <w:szCs w:val="27"/>
          <w:lang w:eastAsia="ru-RU" w:bidi="ar-SA"/>
        </w:rPr>
        <w:t>мочий (пункт 2 статьи 1 Федерального закона от 25 декабря 2008 г. N 273-ФЗ "О противодействии коррупции"):</w:t>
      </w:r>
    </w:p>
    <w:p w:rsidR="00D02555" w:rsidRPr="006F0ADF" w:rsidRDefault="00D02555" w:rsidP="006F0ADF"/>
    <w:sectPr w:rsidR="00D02555" w:rsidRPr="006F0ADF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40" w:rsidRDefault="001D7340" w:rsidP="00D02555">
      <w:r>
        <w:separator/>
      </w:r>
    </w:p>
  </w:endnote>
  <w:endnote w:type="continuationSeparator" w:id="0">
    <w:p w:rsidR="001D7340" w:rsidRDefault="001D7340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40" w:rsidRDefault="001D7340" w:rsidP="00D02555">
      <w:r w:rsidRPr="00D02555">
        <w:rPr>
          <w:color w:val="000000"/>
        </w:rPr>
        <w:separator/>
      </w:r>
    </w:p>
  </w:footnote>
  <w:footnote w:type="continuationSeparator" w:id="0">
    <w:p w:rsidR="001D7340" w:rsidRDefault="001D7340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10DE6"/>
    <w:multiLevelType w:val="multilevel"/>
    <w:tmpl w:val="CC9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72180"/>
    <w:rsid w:val="001D2C5A"/>
    <w:rsid w:val="001D7340"/>
    <w:rsid w:val="002F65E0"/>
    <w:rsid w:val="00373C46"/>
    <w:rsid w:val="006F0ADF"/>
    <w:rsid w:val="0071122D"/>
    <w:rsid w:val="00721259"/>
    <w:rsid w:val="007B3B7E"/>
    <w:rsid w:val="00817892"/>
    <w:rsid w:val="0085302E"/>
    <w:rsid w:val="00A446C3"/>
    <w:rsid w:val="00A81A0B"/>
    <w:rsid w:val="00B40A71"/>
    <w:rsid w:val="00BB78BF"/>
    <w:rsid w:val="00BB7ECB"/>
    <w:rsid w:val="00C240BF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26</cp:revision>
  <dcterms:created xsi:type="dcterms:W3CDTF">2023-09-29T04:14:00Z</dcterms:created>
  <dcterms:modified xsi:type="dcterms:W3CDTF">2023-09-29T04:33:00Z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