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1D" w:rsidRPr="00563A1D" w:rsidRDefault="00563A1D" w:rsidP="00720C1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563A1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563A1D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"http://vishereut.rkursk.ru/index.php?mun_obr=270&amp;sub_menus_id=14317&amp;print=1&amp;id_mat=303404" </w:instrText>
      </w:r>
      <w:r w:rsidRPr="00563A1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563A1D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563A1D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563A1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г.№1/10</w:t>
      </w:r>
      <w:proofErr w:type="gramStart"/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проведении публичных слушаний по проекту Устава муниципального образования «</w:t>
      </w:r>
      <w:proofErr w:type="spellStart"/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563A1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области»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63A1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СОБРАНИЕ ДЕПУТАТОВ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63A1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ВЫШНЕРЕУТЧАНСКОГО СЕЛЬСОВЕТА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63A1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МЕДВЕНСКОГО РАЙОНА КУРСКОЙ ОБЛАСТИ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63A1D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РЕШЕНИЕ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63A1D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г.№1/10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right="-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О проведении публичных слушаний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по проекту Устава муниципального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образования «</w:t>
      </w:r>
      <w:proofErr w:type="spellStart"/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 xml:space="preserve"> сельсовет»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 xml:space="preserve"> района Курской области»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Собрание депутатов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1. Утвердить прилагаемый Временный порядок проведения публичных слушаний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2. Обнародовать Временный порядок проведения публичных слушаний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 5 информационных стендах, расположенных: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1-й - здание Администрации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сельсовета, с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.В</w:t>
      </w:r>
      <w:proofErr w:type="gram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2-й - здание магазина ПО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»,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.Р</w:t>
      </w:r>
      <w:proofErr w:type="gram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еутчанский</w:t>
      </w:r>
      <w:proofErr w:type="spellEnd"/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3-й – здание МКУК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СДК»,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.Л</w:t>
      </w:r>
      <w:proofErr w:type="gram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юбач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4-й – здание магазина ПО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» с.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Гахово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5-й - здание магазина ПО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» с.1-й Липовец.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3. Провести публичные слушания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17 октября 2019 года в 11 час. 00 мин. по адресу: Курская область,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район, с. Верхний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, Дом культуры.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4. Настоящее Решение обнародовать на указанных в пункте 2 информационных стендах.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Утвержден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lastRenderedPageBreak/>
        <w:t>решением Собрания депутатов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Курской области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от 24.09.2019 № 1/10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b/>
          <w:bCs/>
          <w:color w:val="000000"/>
          <w:sz w:val="27"/>
          <w:lang w:eastAsia="ru-RU" w:bidi="ar-SA"/>
        </w:rPr>
        <w:t>ВРЕМЕННЫЙ ПОРЯДОК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проведения публичных слушаний по проекту Устава муниципального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Курской области»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2. Публичные слушания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Обсуждение проекта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района. Данное решение подлежит обнародованию на информационных стендах, расположенных: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1-й - здание Администрации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сельсовета, с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.В</w:t>
      </w:r>
      <w:proofErr w:type="gram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2-й - здание магазина ПО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»,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.Р</w:t>
      </w:r>
      <w:proofErr w:type="gram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еутчанский</w:t>
      </w:r>
      <w:proofErr w:type="spellEnd"/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3-й – здание МКУК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СДК»,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.Л</w:t>
      </w:r>
      <w:proofErr w:type="gram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юбач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4-й – здание магазина ПО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» с.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Гахово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5-й - здание магазина ПО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>» с.1-й Липовец.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не позднее, чем за 7 дней до дня публичных слушаний.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района, либо председатель комиссии по обсуждению проекта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области», приему и учету предложений по нему (далее - комиссия).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>7. По результатам публичных слушаний принимаются рекомендации по проекту Устава муниципального образования «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обнародуется на информационных стендах, указанных в пункте 3.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63A1D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63A1D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63A1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563A1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563A1D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13:19. Последнее изменение: 26.09.2019 13:19.</w:t>
      </w:r>
    </w:p>
    <w:p w:rsidR="00563A1D" w:rsidRPr="00563A1D" w:rsidRDefault="00563A1D" w:rsidP="00563A1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563A1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1319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563A1D" w:rsidRPr="00563A1D" w:rsidTr="00563A1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63A1D" w:rsidRPr="00563A1D" w:rsidRDefault="00563A1D" w:rsidP="00563A1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563A1D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63A1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63A1D" w:rsidRPr="00563A1D" w:rsidRDefault="00563A1D" w:rsidP="00563A1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563A1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563A1D">
              <w:rPr>
                <w:rFonts w:cs="Times New Roman"/>
                <w:lang w:eastAsia="ru-RU" w:bidi="ar-SA"/>
              </w:rPr>
              <w:br/>
            </w:r>
            <w:proofErr w:type="spellStart"/>
            <w:r w:rsidRPr="00563A1D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563A1D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563A1D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720C15" w:rsidRPr="00563A1D" w:rsidRDefault="00720C15" w:rsidP="00563A1D"/>
    <w:sectPr w:rsidR="00720C15" w:rsidRPr="00563A1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07B"/>
    <w:multiLevelType w:val="multilevel"/>
    <w:tmpl w:val="5918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20C15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100</cp:revision>
  <dcterms:created xsi:type="dcterms:W3CDTF">2023-10-01T10:30:00Z</dcterms:created>
  <dcterms:modified xsi:type="dcterms:W3CDTF">2023-10-01T19:01:00Z</dcterms:modified>
</cp:coreProperties>
</file>