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B9B" w:rsidRDefault="00292B9B" w:rsidP="00292B9B">
      <w:pPr>
        <w:shd w:val="clear" w:color="auto" w:fill="EEEEEE"/>
        <w:jc w:val="center"/>
        <w:rPr>
          <w:rFonts w:ascii="Tahoma" w:hAnsi="Tahoma" w:cs="Tahoma"/>
          <w:b/>
          <w:bCs/>
          <w:color w:val="000000"/>
          <w:sz w:val="14"/>
          <w:szCs w:val="14"/>
        </w:rPr>
      </w:pPr>
      <w:r>
        <w:rPr>
          <w:rFonts w:ascii="Tahoma" w:hAnsi="Tahoma" w:cs="Tahoma"/>
          <w:b/>
          <w:bCs/>
          <w:color w:val="000000"/>
          <w:sz w:val="14"/>
          <w:szCs w:val="14"/>
        </w:rPr>
        <w:t>ПРОЕКТ Об утверждении административного регламента «Осуществление муниципального контроля за соблюдением законодательства в области розничной продажи алкогольной продукции на территории Вышнереутчанского сельсовета Медвенского района Курской области»</w:t>
      </w:r>
    </w:p>
    <w:p w:rsidR="00292B9B" w:rsidRDefault="00292B9B" w:rsidP="00292B9B">
      <w:pPr>
        <w:pStyle w:val="a7"/>
        <w:shd w:val="clear" w:color="auto" w:fill="EEEEEE"/>
        <w:spacing w:before="0" w:after="0"/>
        <w:jc w:val="both"/>
        <w:rPr>
          <w:rFonts w:ascii="Tahoma" w:hAnsi="Tahoma" w:cs="Tahoma"/>
          <w:color w:val="000000"/>
          <w:sz w:val="12"/>
          <w:szCs w:val="12"/>
        </w:rPr>
      </w:pPr>
      <w:r>
        <w:rPr>
          <w:rStyle w:val="ab"/>
          <w:color w:val="000000"/>
          <w:sz w:val="36"/>
          <w:szCs w:val="36"/>
        </w:rPr>
        <w:t>РОССИЙСКАЯ ФЕДЕРАЦИЯ</w:t>
      </w:r>
    </w:p>
    <w:p w:rsidR="00292B9B" w:rsidRDefault="00292B9B" w:rsidP="00292B9B">
      <w:pPr>
        <w:pStyle w:val="a7"/>
        <w:shd w:val="clear" w:color="auto" w:fill="FFFFFF"/>
        <w:spacing w:before="0" w:after="0" w:line="363" w:lineRule="atLeast"/>
        <w:ind w:right="-28"/>
        <w:jc w:val="both"/>
        <w:rPr>
          <w:rFonts w:ascii="Tahoma" w:hAnsi="Tahoma" w:cs="Tahoma"/>
          <w:color w:val="000000"/>
          <w:sz w:val="12"/>
          <w:szCs w:val="12"/>
        </w:rPr>
      </w:pPr>
      <w:r>
        <w:rPr>
          <w:rStyle w:val="ab"/>
          <w:rFonts w:ascii="Tahoma" w:hAnsi="Tahoma" w:cs="Tahoma"/>
          <w:color w:val="000000"/>
          <w:sz w:val="36"/>
          <w:szCs w:val="36"/>
        </w:rPr>
        <w:t>КУРСКАЯ ОБЛАСТЬ МЕДВЕНСКИЙ РАЙОН</w:t>
      </w:r>
    </w:p>
    <w:p w:rsidR="00292B9B" w:rsidRDefault="00292B9B" w:rsidP="00292B9B">
      <w:pPr>
        <w:pStyle w:val="a7"/>
        <w:shd w:val="clear" w:color="auto" w:fill="FFFFFF"/>
        <w:spacing w:before="0" w:after="0" w:line="363" w:lineRule="atLeast"/>
        <w:ind w:right="-28"/>
        <w:jc w:val="both"/>
        <w:rPr>
          <w:rFonts w:ascii="Tahoma" w:hAnsi="Tahoma" w:cs="Tahoma"/>
          <w:color w:val="000000"/>
          <w:sz w:val="12"/>
          <w:szCs w:val="12"/>
        </w:rPr>
      </w:pPr>
      <w:r>
        <w:rPr>
          <w:rStyle w:val="ab"/>
          <w:rFonts w:ascii="Tahoma" w:hAnsi="Tahoma" w:cs="Tahoma"/>
          <w:color w:val="000000"/>
          <w:sz w:val="36"/>
          <w:szCs w:val="36"/>
        </w:rPr>
        <w:t>АДМИНИСТРАЦИЯ</w:t>
      </w:r>
    </w:p>
    <w:p w:rsidR="00292B9B" w:rsidRDefault="00292B9B" w:rsidP="00292B9B">
      <w:pPr>
        <w:pStyle w:val="a7"/>
        <w:shd w:val="clear" w:color="auto" w:fill="FFFFFF"/>
        <w:spacing w:before="0" w:after="0" w:line="363" w:lineRule="atLeast"/>
        <w:ind w:right="-17"/>
        <w:jc w:val="both"/>
        <w:rPr>
          <w:rFonts w:ascii="Tahoma" w:hAnsi="Tahoma" w:cs="Tahoma"/>
          <w:color w:val="000000"/>
          <w:sz w:val="12"/>
          <w:szCs w:val="12"/>
        </w:rPr>
      </w:pPr>
      <w:r>
        <w:rPr>
          <w:rStyle w:val="ab"/>
          <w:rFonts w:ascii="Tahoma" w:hAnsi="Tahoma" w:cs="Tahoma"/>
          <w:color w:val="000000"/>
          <w:sz w:val="36"/>
          <w:szCs w:val="36"/>
        </w:rPr>
        <w:t>ВЫШНЕРЕУТЧАНСКОГО СЕЛЬСОВЕТА</w:t>
      </w:r>
    </w:p>
    <w:p w:rsidR="00292B9B" w:rsidRDefault="00292B9B" w:rsidP="00292B9B">
      <w:pPr>
        <w:pStyle w:val="a7"/>
        <w:shd w:val="clear" w:color="auto" w:fill="FFFFFF"/>
        <w:spacing w:before="0" w:after="0" w:line="363" w:lineRule="atLeast"/>
        <w:ind w:right="-17"/>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FFFFFF"/>
        <w:spacing w:before="0" w:after="0" w:line="363" w:lineRule="atLeast"/>
        <w:ind w:right="-17"/>
        <w:jc w:val="both"/>
        <w:rPr>
          <w:rFonts w:ascii="Tahoma" w:hAnsi="Tahoma" w:cs="Tahoma"/>
          <w:color w:val="000000"/>
          <w:sz w:val="12"/>
          <w:szCs w:val="12"/>
        </w:rPr>
      </w:pPr>
      <w:r>
        <w:rPr>
          <w:rStyle w:val="ab"/>
          <w:rFonts w:ascii="Tahoma" w:hAnsi="Tahoma" w:cs="Tahoma"/>
          <w:color w:val="000000"/>
          <w:sz w:val="36"/>
          <w:szCs w:val="36"/>
        </w:rPr>
        <w:t>ПОСТАНОВЛЕНИЕ</w:t>
      </w:r>
    </w:p>
    <w:p w:rsidR="00292B9B" w:rsidRDefault="00292B9B" w:rsidP="00292B9B">
      <w:pPr>
        <w:pStyle w:val="a7"/>
        <w:shd w:val="clear" w:color="auto" w:fill="FFFFFF"/>
        <w:spacing w:before="0" w:after="0" w:line="363" w:lineRule="atLeast"/>
        <w:ind w:left="902" w:right="1548" w:hanging="839"/>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FFFFFF"/>
        <w:spacing w:before="0" w:after="0" w:line="363" w:lineRule="atLeast"/>
        <w:ind w:left="902" w:right="1548" w:hanging="839"/>
        <w:jc w:val="both"/>
        <w:rPr>
          <w:rFonts w:ascii="Tahoma" w:hAnsi="Tahoma" w:cs="Tahoma"/>
          <w:color w:val="000000"/>
          <w:sz w:val="12"/>
          <w:szCs w:val="12"/>
        </w:rPr>
      </w:pPr>
      <w:r>
        <w:rPr>
          <w:rStyle w:val="ab"/>
          <w:rFonts w:ascii="Tahoma" w:hAnsi="Tahoma" w:cs="Tahoma"/>
          <w:color w:val="000000"/>
          <w:sz w:val="36"/>
          <w:szCs w:val="36"/>
        </w:rPr>
        <w:t>ПРОЕКТ</w:t>
      </w:r>
    </w:p>
    <w:p w:rsidR="00292B9B" w:rsidRDefault="00292B9B" w:rsidP="00292B9B">
      <w:pPr>
        <w:pStyle w:val="a7"/>
        <w:shd w:val="clear" w:color="auto" w:fill="EEEEEE"/>
        <w:spacing w:before="0" w:after="0" w:line="120" w:lineRule="atLeast"/>
        <w:ind w:right="3481"/>
        <w:jc w:val="both"/>
        <w:rPr>
          <w:rFonts w:ascii="Tahoma" w:hAnsi="Tahoma" w:cs="Tahoma"/>
          <w:color w:val="000000"/>
          <w:sz w:val="12"/>
          <w:szCs w:val="12"/>
        </w:rPr>
      </w:pPr>
      <w:bookmarkStart w:id="0" w:name="_GoBack"/>
      <w:bookmarkEnd w:id="0"/>
      <w:r>
        <w:rPr>
          <w:rStyle w:val="ab"/>
          <w:color w:val="000000"/>
        </w:rPr>
        <w:t>Об утверждении административного регламента «Осуществление муниципального контроля за соблюдением законодательства в области розничной продажи алкогольной продукции на территории Вышнереутчанского сельсовета Медвенского района Курской области»</w:t>
      </w:r>
    </w:p>
    <w:p w:rsidR="00292B9B" w:rsidRDefault="00292B9B" w:rsidP="00292B9B">
      <w:pPr>
        <w:pStyle w:val="a7"/>
        <w:shd w:val="clear" w:color="auto" w:fill="EEEEEE"/>
        <w:spacing w:before="0" w:after="0"/>
        <w:ind w:right="3765"/>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right="3765"/>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902"/>
        <w:jc w:val="both"/>
        <w:rPr>
          <w:rFonts w:ascii="Tahoma" w:hAnsi="Tahoma" w:cs="Tahoma"/>
          <w:color w:val="000000"/>
          <w:sz w:val="12"/>
          <w:szCs w:val="12"/>
        </w:rPr>
      </w:pPr>
      <w:bookmarkStart w:id="1" w:name="sub_1"/>
      <w:bookmarkEnd w:id="1"/>
      <w:r>
        <w:rPr>
          <w:rFonts w:ascii="Tahoma" w:hAnsi="Tahoma" w:cs="Tahoma"/>
          <w:color w:val="000000"/>
          <w:sz w:val="27"/>
          <w:szCs w:val="27"/>
        </w:rPr>
        <w:t>В соответствии с Федеральными законами Российской Федерации от</w:t>
      </w:r>
      <w:r>
        <w:rPr>
          <w:rFonts w:ascii="Tahoma" w:hAnsi="Tahoma" w:cs="Tahoma"/>
          <w:color w:val="000000"/>
          <w:sz w:val="27"/>
          <w:szCs w:val="27"/>
          <w:shd w:val="clear" w:color="auto" w:fill="FFFFFF"/>
        </w:rPr>
        <w:t>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w:t>
      </w:r>
      <w:r>
        <w:rPr>
          <w:rFonts w:ascii="Tahoma" w:hAnsi="Tahoma" w:cs="Tahoma"/>
          <w:color w:val="000000"/>
          <w:sz w:val="27"/>
          <w:szCs w:val="27"/>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color w:val="000000"/>
          <w:sz w:val="27"/>
          <w:szCs w:val="27"/>
        </w:rPr>
        <w:t>в соответствии с постановлением Администрации Вышнереутчанского сельсовета Медвенского района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Pr>
          <w:rFonts w:ascii="Tahoma" w:hAnsi="Tahoma" w:cs="Tahoma"/>
          <w:color w:val="000000"/>
          <w:sz w:val="27"/>
          <w:szCs w:val="27"/>
        </w:rPr>
        <w:t>, Уставом муниципального образования «Вышнереутчанский сельсовет» Медвенского района Курской области, Администрация Вышнереутчанского сельсовета Медвенского района Курской области</w:t>
      </w:r>
    </w:p>
    <w:p w:rsidR="00292B9B" w:rsidRDefault="00292B9B" w:rsidP="00292B9B">
      <w:pPr>
        <w:pStyle w:val="a7"/>
        <w:shd w:val="clear" w:color="auto" w:fill="EEEEEE"/>
        <w:spacing w:before="0" w:after="0"/>
        <w:ind w:firstLine="902"/>
        <w:jc w:val="both"/>
        <w:rPr>
          <w:rFonts w:ascii="Tahoma" w:hAnsi="Tahoma" w:cs="Tahoma"/>
          <w:color w:val="000000"/>
          <w:sz w:val="12"/>
          <w:szCs w:val="12"/>
        </w:rPr>
      </w:pPr>
      <w:r>
        <w:rPr>
          <w:rFonts w:ascii="Tahoma" w:hAnsi="Tahoma" w:cs="Tahoma"/>
          <w:color w:val="000000"/>
          <w:sz w:val="27"/>
          <w:szCs w:val="27"/>
        </w:rPr>
        <w:t>ПОСТАНОВЛЯЕТ:</w:t>
      </w:r>
    </w:p>
    <w:p w:rsidR="00292B9B" w:rsidRDefault="00292B9B" w:rsidP="00292B9B">
      <w:pPr>
        <w:pStyle w:val="a7"/>
        <w:shd w:val="clear" w:color="auto" w:fill="EEEEEE"/>
        <w:spacing w:before="0" w:after="0"/>
        <w:ind w:firstLine="902"/>
        <w:jc w:val="both"/>
        <w:rPr>
          <w:rFonts w:ascii="Tahoma" w:hAnsi="Tahoma" w:cs="Tahoma"/>
          <w:color w:val="000000"/>
          <w:sz w:val="12"/>
          <w:szCs w:val="12"/>
        </w:rPr>
      </w:pPr>
      <w:r>
        <w:rPr>
          <w:rFonts w:ascii="Tahoma" w:hAnsi="Tahoma" w:cs="Tahoma"/>
          <w:color w:val="000000"/>
          <w:sz w:val="27"/>
          <w:szCs w:val="27"/>
        </w:rPr>
        <w:t>1.Утвердить административный регламент «Осуществление муниципального контроля за соблюдением законодательства в области розничной продажи алкогольной продукции на территории Вышнереутчанского сельсовета Медвенского района Курской области» согласно приложению.</w:t>
      </w:r>
    </w:p>
    <w:p w:rsidR="00292B9B" w:rsidRDefault="00292B9B" w:rsidP="00292B9B">
      <w:pPr>
        <w:pStyle w:val="a7"/>
        <w:shd w:val="clear" w:color="auto" w:fill="EEEEEE"/>
        <w:spacing w:before="0" w:after="0"/>
        <w:ind w:firstLine="902"/>
        <w:jc w:val="both"/>
        <w:rPr>
          <w:rFonts w:ascii="Tahoma" w:hAnsi="Tahoma" w:cs="Tahoma"/>
          <w:color w:val="000000"/>
          <w:sz w:val="12"/>
          <w:szCs w:val="12"/>
        </w:rPr>
      </w:pPr>
      <w:r>
        <w:rPr>
          <w:rFonts w:ascii="Tahoma" w:hAnsi="Tahoma" w:cs="Tahoma"/>
          <w:color w:val="000000"/>
          <w:sz w:val="27"/>
          <w:szCs w:val="27"/>
        </w:rPr>
        <w:t>2.Контроль за исполнением настоящего постановления оставляю за собой.</w:t>
      </w:r>
    </w:p>
    <w:p w:rsidR="00292B9B" w:rsidRDefault="00292B9B" w:rsidP="00292B9B">
      <w:pPr>
        <w:pStyle w:val="a7"/>
        <w:shd w:val="clear" w:color="auto" w:fill="EEEEEE"/>
        <w:spacing w:before="0" w:after="0"/>
        <w:ind w:firstLine="902"/>
        <w:jc w:val="both"/>
        <w:rPr>
          <w:rFonts w:ascii="Tahoma" w:hAnsi="Tahoma" w:cs="Tahoma"/>
          <w:color w:val="000000"/>
          <w:sz w:val="12"/>
          <w:szCs w:val="12"/>
        </w:rPr>
      </w:pPr>
      <w:r>
        <w:rPr>
          <w:rFonts w:ascii="Tahoma" w:hAnsi="Tahoma" w:cs="Tahoma"/>
          <w:color w:val="000000"/>
          <w:sz w:val="27"/>
          <w:szCs w:val="27"/>
        </w:rPr>
        <w:t>3. Настоящее постановление вступает в силу со дня подписания и подлежит размещению на официальном сайте муниципального образования «Вышнереутчанский сельсовет» Медвенского района Курской области в сети «Интернет».</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lastRenderedPageBreak/>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Глава Вышнереутчанского сельсовета</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Медвенского района Курской области А.Г.Якунин</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697"/>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697"/>
        <w:jc w:val="both"/>
        <w:rPr>
          <w:rFonts w:ascii="Tahoma" w:hAnsi="Tahoma" w:cs="Tahoma"/>
          <w:color w:val="000000"/>
          <w:sz w:val="12"/>
          <w:szCs w:val="12"/>
        </w:rPr>
      </w:pPr>
      <w:bookmarkStart w:id="2" w:name="sub_1000"/>
      <w:bookmarkEnd w:id="2"/>
      <w:r>
        <w:rPr>
          <w:rFonts w:ascii="Tahoma" w:hAnsi="Tahoma" w:cs="Tahoma"/>
          <w:color w:val="26282F"/>
          <w:sz w:val="12"/>
          <w:szCs w:val="12"/>
        </w:rPr>
        <w:t>Приложение</w:t>
      </w:r>
    </w:p>
    <w:p w:rsidR="00292B9B" w:rsidRDefault="00292B9B" w:rsidP="00292B9B">
      <w:pPr>
        <w:pStyle w:val="a7"/>
        <w:shd w:val="clear" w:color="auto" w:fill="EEEEEE"/>
        <w:spacing w:before="0" w:after="0"/>
        <w:ind w:firstLine="697"/>
        <w:jc w:val="both"/>
        <w:rPr>
          <w:rFonts w:ascii="Tahoma" w:hAnsi="Tahoma" w:cs="Tahoma"/>
          <w:color w:val="000000"/>
          <w:sz w:val="12"/>
          <w:szCs w:val="12"/>
        </w:rPr>
      </w:pPr>
      <w:r>
        <w:rPr>
          <w:rFonts w:ascii="Tahoma" w:hAnsi="Tahoma" w:cs="Tahoma"/>
          <w:color w:val="000000"/>
          <w:sz w:val="12"/>
          <w:szCs w:val="12"/>
        </w:rPr>
        <w:t>к </w:t>
      </w:r>
      <w:hyperlink r:id="rId7" w:anchor="sub_0" w:history="1">
        <w:r>
          <w:rPr>
            <w:rStyle w:val="ac"/>
            <w:rFonts w:ascii="Tahoma" w:hAnsi="Tahoma" w:cs="Tahoma"/>
            <w:color w:val="33A6E3"/>
            <w:sz w:val="12"/>
            <w:szCs w:val="12"/>
          </w:rPr>
          <w:t>постановлению</w:t>
        </w:r>
      </w:hyperlink>
      <w:r>
        <w:rPr>
          <w:rFonts w:ascii="Tahoma" w:hAnsi="Tahoma" w:cs="Tahoma"/>
          <w:color w:val="26282F"/>
          <w:sz w:val="12"/>
          <w:szCs w:val="12"/>
        </w:rPr>
        <w:t> Администрации</w:t>
      </w:r>
    </w:p>
    <w:p w:rsidR="00292B9B" w:rsidRDefault="00292B9B" w:rsidP="00292B9B">
      <w:pPr>
        <w:pStyle w:val="a7"/>
        <w:shd w:val="clear" w:color="auto" w:fill="EEEEEE"/>
        <w:spacing w:before="0" w:after="0"/>
        <w:ind w:firstLine="697"/>
        <w:jc w:val="both"/>
        <w:rPr>
          <w:rFonts w:ascii="Tahoma" w:hAnsi="Tahoma" w:cs="Tahoma"/>
          <w:color w:val="000000"/>
          <w:sz w:val="12"/>
          <w:szCs w:val="12"/>
        </w:rPr>
      </w:pPr>
      <w:r>
        <w:rPr>
          <w:rFonts w:ascii="Tahoma" w:hAnsi="Tahoma" w:cs="Tahoma"/>
          <w:color w:val="26282F"/>
          <w:sz w:val="12"/>
          <w:szCs w:val="12"/>
        </w:rPr>
        <w:t>Вышнереутчанского сельсовета</w:t>
      </w:r>
    </w:p>
    <w:p w:rsidR="00292B9B" w:rsidRDefault="00292B9B" w:rsidP="00292B9B">
      <w:pPr>
        <w:pStyle w:val="a7"/>
        <w:shd w:val="clear" w:color="auto" w:fill="EEEEEE"/>
        <w:spacing w:before="0" w:after="0"/>
        <w:ind w:firstLine="697"/>
        <w:jc w:val="both"/>
        <w:rPr>
          <w:rFonts w:ascii="Tahoma" w:hAnsi="Tahoma" w:cs="Tahoma"/>
          <w:color w:val="000000"/>
          <w:sz w:val="12"/>
          <w:szCs w:val="12"/>
        </w:rPr>
      </w:pPr>
      <w:r>
        <w:rPr>
          <w:rFonts w:ascii="Tahoma" w:hAnsi="Tahoma" w:cs="Tahoma"/>
          <w:color w:val="26282F"/>
          <w:sz w:val="12"/>
          <w:szCs w:val="12"/>
        </w:rPr>
        <w:t>от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1"/>
        <w:shd w:val="clear" w:color="auto" w:fill="EEEEEE"/>
        <w:spacing w:before="0" w:beforeAutospacing="0" w:after="0" w:afterAutospacing="0"/>
        <w:rPr>
          <w:rFonts w:ascii="Tahoma" w:hAnsi="Tahoma" w:cs="Tahoma"/>
          <w:color w:val="000000"/>
        </w:rPr>
      </w:pPr>
      <w:r>
        <w:rPr>
          <w:color w:val="000000"/>
          <w:sz w:val="27"/>
          <w:szCs w:val="27"/>
        </w:rPr>
        <w:t>Административный регламент</w:t>
      </w:r>
    </w:p>
    <w:p w:rsidR="00292B9B" w:rsidRDefault="00292B9B" w:rsidP="00292B9B">
      <w:pPr>
        <w:pStyle w:val="1"/>
        <w:shd w:val="clear" w:color="auto" w:fill="EEEEEE"/>
        <w:spacing w:before="0" w:beforeAutospacing="0" w:after="0" w:afterAutospacing="0"/>
        <w:rPr>
          <w:rFonts w:ascii="Tahoma" w:hAnsi="Tahoma" w:cs="Tahoma"/>
          <w:color w:val="000000"/>
        </w:rPr>
      </w:pPr>
      <w:r>
        <w:rPr>
          <w:color w:val="000000"/>
          <w:sz w:val="27"/>
          <w:szCs w:val="27"/>
        </w:rPr>
        <w:t>«Осуществление муниципального контроля за соблюдением законодательства в области розничной продажи алкогольной продукции на территории Вышнер</w:t>
      </w:r>
      <w:r>
        <w:rPr>
          <w:color w:val="000000"/>
          <w:sz w:val="27"/>
          <w:szCs w:val="27"/>
        </w:rPr>
        <w:t>е</w:t>
      </w:r>
      <w:r>
        <w:rPr>
          <w:color w:val="000000"/>
          <w:sz w:val="27"/>
          <w:szCs w:val="27"/>
        </w:rPr>
        <w:t>утчанского сельсовета Медвенского района Курской области»</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1"/>
        <w:numPr>
          <w:ilvl w:val="0"/>
          <w:numId w:val="15"/>
        </w:numPr>
        <w:shd w:val="clear" w:color="auto" w:fill="EEEEEE"/>
        <w:spacing w:before="0" w:beforeAutospacing="0" w:after="0" w:afterAutospacing="0"/>
        <w:ind w:left="0"/>
        <w:rPr>
          <w:rFonts w:ascii="Tahoma" w:hAnsi="Tahoma" w:cs="Tahoma"/>
          <w:color w:val="000000"/>
        </w:rPr>
      </w:pPr>
      <w:bookmarkStart w:id="3" w:name="sub_1100"/>
      <w:bookmarkEnd w:id="3"/>
      <w:r>
        <w:rPr>
          <w:color w:val="000000"/>
          <w:sz w:val="27"/>
          <w:szCs w:val="27"/>
        </w:rPr>
        <w:t>Общие положения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4" w:name="sub_1011"/>
      <w:bookmarkEnd w:id="4"/>
      <w:r>
        <w:rPr>
          <w:rFonts w:ascii="Tahoma" w:hAnsi="Tahoma" w:cs="Tahoma"/>
          <w:color w:val="000000"/>
          <w:sz w:val="12"/>
          <w:szCs w:val="12"/>
        </w:rPr>
        <w:t>1.1. Настоящий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 на территории Вышнереутчанского сельсовета Медвенского района Курской области (далее - административный регламент) устанавливает последовательность административных процедур (действий) по исполнению Администрацией Вышнереутчанского сельсовета Медвенского района Курской области (далее - Администрация) осуществления муниципального контроля за соблюдением законодательства в области розничной продажи алкогольной продукции на территории Вышнереутчанского сельсовета Медвенского района Курской области.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5" w:name="sub_1012"/>
      <w:bookmarkEnd w:id="5"/>
      <w:r>
        <w:rPr>
          <w:rFonts w:ascii="Tahoma" w:hAnsi="Tahoma" w:cs="Tahoma"/>
          <w:color w:val="000000"/>
          <w:sz w:val="12"/>
          <w:szCs w:val="12"/>
        </w:rPr>
        <w:t>1.2. Наименование органа муниципального контроля.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Исполнение муниципального контроля осуществляется Администрацией Вышнереутчанского сельсовета Медвенского района Курской области (далее - Администрация сельсовета).</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6" w:name="sub_1013"/>
      <w:bookmarkEnd w:id="6"/>
      <w:r>
        <w:rPr>
          <w:rFonts w:ascii="Tahoma" w:hAnsi="Tahoma" w:cs="Tahoma"/>
          <w:color w:val="000000"/>
          <w:sz w:val="12"/>
          <w:szCs w:val="12"/>
        </w:rPr>
        <w:t>1.3. Исполнение муниципального контроля осуществляется в соответствии с нормативными правовыми актами, перечень который размещен на официальном сайте муниципального образования «Вышнереутчанский сельсовет» Медвенского района Курской области http://vishereut.rkursk.ru в сети «Интернет».</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7" w:name="sub_1014"/>
      <w:bookmarkEnd w:id="7"/>
      <w:r>
        <w:rPr>
          <w:rFonts w:ascii="Tahoma" w:hAnsi="Tahoma" w:cs="Tahoma"/>
          <w:color w:val="000000"/>
          <w:sz w:val="12"/>
          <w:szCs w:val="12"/>
        </w:rPr>
        <w:t>1.4. Предметом муниципального контроля является соблюдение юридическими лицами, их уполномоченными представителями (далее - субъект проверки) требований установленных федеральным законодательством, законодательством Курской области и муниципальными правовыми актами Вышнереутчанского сельсовета Медвенского района в области розничной продажи алкогольной продукции, а также профилактика нарушений указанных требований.</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8" w:name="sub_1015"/>
      <w:bookmarkEnd w:id="8"/>
      <w:r>
        <w:rPr>
          <w:rFonts w:ascii="Tahoma" w:hAnsi="Tahoma" w:cs="Tahoma"/>
          <w:color w:val="000000"/>
          <w:sz w:val="12"/>
          <w:szCs w:val="12"/>
        </w:rPr>
        <w:t>1.5. Права и обязанности должностных лиц, осуществляющих муниципальный контроль в области торговой деятельности.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Должностные лица при осуществлении муниципального контроля имеют право:</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требовать письменные объяснения или иную информацию, документы по существу проводимой проверки, знакомиться с соответствующими документами и материалами и при необходимости приобщать их к материалам проверки;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получать консультации у специалистов по вопросам, требующим специальных знаний.</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беспрепятственно по предъявлении служебного удостоверения и копии распоряжения администрации района о назначении проверки посещать стационарные и нестационарные торговые объекты;</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Должностные лица при осуществлении муниципального контроля обязаны:</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9" w:name="sub_10151"/>
      <w:bookmarkEnd w:id="9"/>
      <w:r>
        <w:rPr>
          <w:rFonts w:ascii="Tahoma" w:hAnsi="Tahoma" w:cs="Tahoma"/>
          <w:color w:val="000000"/>
          <w:sz w:val="12"/>
          <w:szCs w:val="12"/>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10" w:name="sub_10152"/>
      <w:bookmarkEnd w:id="10"/>
      <w:r>
        <w:rPr>
          <w:rFonts w:ascii="Tahoma" w:hAnsi="Tahoma" w:cs="Tahoma"/>
          <w:color w:val="000000"/>
          <w:sz w:val="12"/>
          <w:szCs w:val="12"/>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11" w:name="sub_10153"/>
      <w:bookmarkEnd w:id="11"/>
      <w:r>
        <w:rPr>
          <w:rFonts w:ascii="Tahoma" w:hAnsi="Tahoma" w:cs="Tahoma"/>
          <w:color w:val="000000"/>
          <w:sz w:val="12"/>
          <w:szCs w:val="12"/>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12" w:name="sub_10154"/>
      <w:bookmarkEnd w:id="12"/>
      <w:r>
        <w:rPr>
          <w:rFonts w:ascii="Tahoma" w:hAnsi="Tahoma" w:cs="Tahoma"/>
          <w:color w:val="000000"/>
          <w:sz w:val="12"/>
          <w:szCs w:val="12"/>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13" w:name="sub_10155"/>
      <w:bookmarkEnd w:id="13"/>
      <w:r>
        <w:rPr>
          <w:rFonts w:ascii="Tahoma" w:hAnsi="Tahoma" w:cs="Tahoma"/>
          <w:color w:val="000000"/>
          <w:sz w:val="12"/>
          <w:szCs w:val="12"/>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14" w:name="sub_10156"/>
      <w:bookmarkEnd w:id="14"/>
      <w:r>
        <w:rPr>
          <w:rFonts w:ascii="Tahoma" w:hAnsi="Tahoma" w:cs="Tahoma"/>
          <w:color w:val="000000"/>
          <w:sz w:val="12"/>
          <w:szCs w:val="12"/>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15" w:name="sub_10157"/>
      <w:bookmarkEnd w:id="15"/>
      <w:r>
        <w:rPr>
          <w:rFonts w:ascii="Tahoma" w:hAnsi="Tahoma" w:cs="Tahoma"/>
          <w:color w:val="000000"/>
          <w:sz w:val="12"/>
          <w:szCs w:val="12"/>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16" w:name="sub_101571"/>
      <w:bookmarkEnd w:id="16"/>
      <w:r>
        <w:rPr>
          <w:rFonts w:ascii="Tahoma" w:hAnsi="Tahoma" w:cs="Tahoma"/>
          <w:color w:val="000000"/>
          <w:sz w:val="12"/>
          <w:szCs w:val="12"/>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17" w:name="sub_10158"/>
      <w:bookmarkEnd w:id="17"/>
      <w:r>
        <w:rPr>
          <w:rFonts w:ascii="Tahoma" w:hAnsi="Tahoma" w:cs="Tahoma"/>
          <w:color w:val="000000"/>
          <w:sz w:val="12"/>
          <w:szCs w:val="12"/>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18" w:name="sub_10159"/>
      <w:bookmarkEnd w:id="18"/>
      <w:r>
        <w:rPr>
          <w:rFonts w:ascii="Tahoma" w:hAnsi="Tahoma" w:cs="Tahoma"/>
          <w:color w:val="000000"/>
          <w:sz w:val="12"/>
          <w:szCs w:val="12"/>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19" w:name="sub_101510"/>
      <w:bookmarkEnd w:id="19"/>
      <w:r>
        <w:rPr>
          <w:rFonts w:ascii="Tahoma" w:hAnsi="Tahoma" w:cs="Tahoma"/>
          <w:color w:val="000000"/>
          <w:sz w:val="12"/>
          <w:szCs w:val="12"/>
        </w:rPr>
        <w:t>10) соблюдать сроки проведения проверки, установленные настоящим Федеральным законом;</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20" w:name="sub_101511"/>
      <w:bookmarkEnd w:id="20"/>
      <w:r>
        <w:rPr>
          <w:rFonts w:ascii="Tahoma" w:hAnsi="Tahoma" w:cs="Tahoma"/>
          <w:color w:val="000000"/>
          <w:sz w:val="12"/>
          <w:szCs w:val="12"/>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21" w:name="sub_101512"/>
      <w:bookmarkEnd w:id="21"/>
      <w:r>
        <w:rPr>
          <w:rFonts w:ascii="Tahoma" w:hAnsi="Tahoma" w:cs="Tahoma"/>
          <w:color w:val="000000"/>
          <w:sz w:val="12"/>
          <w:szCs w:val="12"/>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22" w:name="sub_101513"/>
      <w:bookmarkEnd w:id="22"/>
      <w:r>
        <w:rPr>
          <w:rFonts w:ascii="Tahoma" w:hAnsi="Tahoma" w:cs="Tahoma"/>
          <w:color w:val="000000"/>
          <w:sz w:val="12"/>
          <w:szCs w:val="12"/>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23" w:name="sub_1017"/>
      <w:bookmarkEnd w:id="23"/>
      <w:r>
        <w:rPr>
          <w:rFonts w:ascii="Tahoma" w:hAnsi="Tahoma" w:cs="Tahoma"/>
          <w:color w:val="000000"/>
          <w:sz w:val="12"/>
          <w:szCs w:val="12"/>
        </w:rPr>
        <w:t>1.7. Права и обязанности юридических лиц, в отношении которых осуществляются мероприятия по контролю.</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24" w:name="sub_10171"/>
      <w:bookmarkEnd w:id="24"/>
      <w:r>
        <w:rPr>
          <w:rFonts w:ascii="Tahoma" w:hAnsi="Tahoma" w:cs="Tahoma"/>
          <w:color w:val="000000"/>
          <w:sz w:val="12"/>
          <w:szCs w:val="12"/>
        </w:rPr>
        <w:t>1) непосредственно присутствовать при проведении проверки, давать объяснения по вопросам, относящимся к предмету проверки;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25" w:name="sub_10172"/>
      <w:bookmarkEnd w:id="25"/>
      <w:r>
        <w:rPr>
          <w:rFonts w:ascii="Tahoma" w:hAnsi="Tahoma" w:cs="Tahoma"/>
          <w:color w:val="000000"/>
          <w:sz w:val="12"/>
          <w:szCs w:val="12"/>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26" w:name="sub_101721"/>
      <w:bookmarkEnd w:id="26"/>
      <w:r>
        <w:rPr>
          <w:rFonts w:ascii="Tahoma" w:hAnsi="Tahoma" w:cs="Tahoma"/>
          <w:color w:val="000000"/>
          <w:sz w:val="12"/>
          <w:szCs w:val="12"/>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27" w:name="sub_101722"/>
      <w:bookmarkEnd w:id="27"/>
      <w:r>
        <w:rPr>
          <w:rFonts w:ascii="Tahoma" w:hAnsi="Tahoma" w:cs="Tahoma"/>
          <w:color w:val="000000"/>
          <w:sz w:val="12"/>
          <w:szCs w:val="12"/>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28" w:name="sub_10173"/>
      <w:bookmarkEnd w:id="28"/>
      <w:r>
        <w:rPr>
          <w:rFonts w:ascii="Tahoma" w:hAnsi="Tahoma" w:cs="Tahoma"/>
          <w:color w:val="000000"/>
          <w:sz w:val="12"/>
          <w:szCs w:val="12"/>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29" w:name="sub_10174"/>
      <w:bookmarkEnd w:id="29"/>
      <w:r>
        <w:rPr>
          <w:rFonts w:ascii="Tahoma" w:hAnsi="Tahoma" w:cs="Tahoma"/>
          <w:color w:val="000000"/>
          <w:sz w:val="12"/>
          <w:szCs w:val="12"/>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30" w:name="sub_10175"/>
      <w:bookmarkEnd w:id="30"/>
      <w:r>
        <w:rPr>
          <w:rFonts w:ascii="Tahoma" w:hAnsi="Tahoma" w:cs="Tahoma"/>
          <w:color w:val="000000"/>
          <w:sz w:val="12"/>
          <w:szCs w:val="12"/>
        </w:rPr>
        <w:lastRenderedPageBreak/>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31" w:name="sub_1018"/>
      <w:bookmarkEnd w:id="31"/>
      <w:r>
        <w:rPr>
          <w:rFonts w:ascii="Tahoma" w:hAnsi="Tahoma" w:cs="Tahoma"/>
          <w:color w:val="000000"/>
          <w:sz w:val="12"/>
          <w:szCs w:val="12"/>
        </w:rPr>
        <w:t>1.8. Результат осуществления муниципального контроля.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Результатом осуществления муниципального контроля является составление акта проверки по установленной форме в двух экземплярах.</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При выявлении нарушений обязательных требований:</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выдается предписание о прекращении нарушений обязательных требований, об устранении выявленных нарушений с указанием сроков их устранения и (или) о проведении мероприятий по обеспечению соблюдения обязательных требований. В предписании указываются: фамилия, имя, отчество должностного лица, выдавшего предписание, его должность, наименование юридического лица, а также фамилия, имя, отчество физического лица, индивидуального предпринимателя, которым выдается предписание, конкретизированное требование (перечень требований), которые необходимо выполнить в целях устранения выявленных нарушений, либо обеспечения соблюдения обязательных требований, ссылки на нормативные акты, нормы которых нарушены либо могут быть нарушены, срок устранения нарушений и (или) проведения мероприятий по предотвращению возможных нарушений обязательных требований и дату выдачи предписания. Предписание вручается под роспись законному представителю юридического лица, индивидуальному предпринимателю, либо его законному представителю. При отказе от подписи в получении предписания в нем делается соответствующая запись, в этом случае предписание направляется адресату почтовым отправлением с уведомлением о вручении. В случае выявления при проведении проверки нескольких нарушений, устранение которых подразумевает существенное отличие объемов работ и, соответственно, сроков их исполнения, выдается несколько предписаний по каждому из указанных правонарушений;</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принимаются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 по привлечению лиц, допустивших выявленные нарушения, к ответственности.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1"/>
        <w:shd w:val="clear" w:color="auto" w:fill="EEEEEE"/>
        <w:spacing w:before="0" w:beforeAutospacing="0" w:after="0" w:afterAutospacing="0"/>
        <w:ind w:firstLine="828"/>
        <w:rPr>
          <w:rFonts w:ascii="Tahoma" w:hAnsi="Tahoma" w:cs="Tahoma"/>
          <w:color w:val="000000"/>
        </w:rPr>
      </w:pPr>
      <w:bookmarkStart w:id="32" w:name="sub_1200"/>
      <w:bookmarkEnd w:id="32"/>
      <w:r>
        <w:rPr>
          <w:color w:val="000000"/>
          <w:sz w:val="27"/>
          <w:szCs w:val="27"/>
        </w:rPr>
        <w:t>2. Требования к порядку исполнения муниципального контроля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33" w:name="sub_1021"/>
      <w:bookmarkEnd w:id="33"/>
      <w:r>
        <w:rPr>
          <w:rFonts w:ascii="Tahoma" w:hAnsi="Tahoma" w:cs="Tahoma"/>
          <w:color w:val="000000"/>
          <w:sz w:val="12"/>
          <w:szCs w:val="12"/>
        </w:rPr>
        <w:t>2.1. Порядок информирования и получения консультаций об осуществлении муниципального контроля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Информация по вопросам осуществлении муниципального контроля, сведений о ходе осуществления муниципального контроля, о месте нахождения и графике работы уполномоченного органа представляется: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непосредственно в уполномоченном органе посредством устных сообщений;</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с использованием средств телефонной связи, интернет-сайта, электронной почты;</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на официальном на официальном сайте муниципального образования «Вышнереутчанский сельсовет» Медвенского района Курской области </w:t>
      </w:r>
      <w:hyperlink r:id="rId8" w:history="1">
        <w:r>
          <w:rPr>
            <w:rStyle w:val="ac"/>
            <w:rFonts w:ascii="Tahoma" w:hAnsi="Tahoma" w:cs="Tahoma"/>
            <w:color w:val="33A6E3"/>
            <w:sz w:val="12"/>
            <w:szCs w:val="12"/>
          </w:rPr>
          <w:t>http://vishereut.rkursk.ru</w:t>
        </w:r>
      </w:hyperlink>
      <w:r>
        <w:rPr>
          <w:rFonts w:ascii="Tahoma" w:hAnsi="Tahoma" w:cs="Tahoma"/>
          <w:color w:val="000000"/>
          <w:sz w:val="12"/>
          <w:szCs w:val="12"/>
        </w:rPr>
        <w:t>, и на Едином портале https://www.gosuslugi.ru.».</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На сайте муниципального образования «Вышнереутчанский сельсовет» Медвенского района Курской области размещается следующая информация: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администрацией города, формируемый на соответствующий календарный год и утверждаемый постановлением администрации города (далее - план проверок);</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перечень законодательных и иных нормативных правовых актов, содержащих нормы, непосредственно регулирующие осуществление муниципального контроля;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место нахождения уполномоченного органа;</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номера телефонов, адрес электронной почты уполномоченного органа;</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график (режим) работы уполномоченного органа;</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перечень должностных лиц уполномоченного органа.</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34" w:name="sub_1022"/>
      <w:bookmarkEnd w:id="34"/>
      <w:r>
        <w:rPr>
          <w:rFonts w:ascii="Tahoma" w:hAnsi="Tahoma" w:cs="Tahoma"/>
          <w:color w:val="000000"/>
          <w:sz w:val="12"/>
          <w:szCs w:val="12"/>
        </w:rPr>
        <w:t>2.2. Место нахождения Администрации Вышнереутчанского сельсовета: 307055, Курская область, Медвенский район, д. Амосовка.</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Телефон: 8(47146)4-72-41</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35" w:name="sub_1024"/>
      <w:bookmarkEnd w:id="35"/>
      <w:r>
        <w:rPr>
          <w:rFonts w:ascii="Tahoma" w:hAnsi="Tahoma" w:cs="Tahoma"/>
          <w:color w:val="000000"/>
          <w:sz w:val="12"/>
          <w:szCs w:val="12"/>
        </w:rPr>
        <w:t>Режим работы уполномоченного органа: понедельник - пятница - 8:00 - 17:00 (перерыв на обед 12:00 - 14:00), суббота - воскресенье - выходной.</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36" w:name="sub_1025"/>
      <w:bookmarkEnd w:id="36"/>
      <w:r>
        <w:rPr>
          <w:rFonts w:ascii="Tahoma" w:hAnsi="Tahoma" w:cs="Tahoma"/>
          <w:color w:val="000000"/>
          <w:sz w:val="12"/>
          <w:szCs w:val="12"/>
        </w:rPr>
        <w:t>2.3. Консультации по вопросам проведения проверок осуществляют специалисты уполномоченного органа.</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37" w:name="sub_10251"/>
      <w:bookmarkEnd w:id="37"/>
      <w:r>
        <w:rPr>
          <w:rFonts w:ascii="Tahoma" w:hAnsi="Tahoma" w:cs="Tahoma"/>
          <w:color w:val="000000"/>
          <w:sz w:val="12"/>
          <w:szCs w:val="12"/>
        </w:rPr>
        <w:t>2.3.1. При личном обращении заявителя за информацией уполномоченные должностные лица обязаны принять его в соответствии с графиком приема посетителей. Если для подготовки ответа требуется продолжительное время, уполномоченные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38" w:name="sub_10252"/>
      <w:bookmarkEnd w:id="38"/>
      <w:r>
        <w:rPr>
          <w:rFonts w:ascii="Tahoma" w:hAnsi="Tahoma" w:cs="Tahoma"/>
          <w:color w:val="000000"/>
          <w:sz w:val="12"/>
          <w:szCs w:val="12"/>
        </w:rPr>
        <w:t>2.3.2. При письменном обращении за информацией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39" w:name="sub_10253"/>
      <w:bookmarkEnd w:id="39"/>
      <w:r>
        <w:rPr>
          <w:rFonts w:ascii="Tahoma" w:hAnsi="Tahoma" w:cs="Tahoma"/>
          <w:color w:val="000000"/>
          <w:sz w:val="12"/>
          <w:szCs w:val="12"/>
        </w:rPr>
        <w:t>2.3.3.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регистрации заявления.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40" w:name="sub_10254"/>
      <w:bookmarkEnd w:id="40"/>
      <w:r>
        <w:rPr>
          <w:rFonts w:ascii="Tahoma" w:hAnsi="Tahoma" w:cs="Tahoma"/>
          <w:color w:val="000000"/>
          <w:sz w:val="12"/>
          <w:szCs w:val="12"/>
        </w:rPr>
        <w:t>2.3.4. 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района и иным должностным лицам для получения необходимых для рассмотрения обращения документов и материалов, уполномоченные должностные лица вправе продлить срок рассмотрения обращения не более чем на 30 дней, уведомив заявителя о продлении срока рассмотрения.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41" w:name="sub_10255"/>
      <w:bookmarkEnd w:id="41"/>
      <w:r>
        <w:rPr>
          <w:rFonts w:ascii="Tahoma" w:hAnsi="Tahoma" w:cs="Tahoma"/>
          <w:color w:val="000000"/>
          <w:sz w:val="12"/>
          <w:szCs w:val="12"/>
        </w:rPr>
        <w:t>2.3.5. 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42" w:name="sub_10256"/>
      <w:bookmarkEnd w:id="42"/>
      <w:r>
        <w:rPr>
          <w:rFonts w:ascii="Tahoma" w:hAnsi="Tahoma" w:cs="Tahoma"/>
          <w:color w:val="000000"/>
          <w:sz w:val="12"/>
          <w:szCs w:val="12"/>
        </w:rPr>
        <w:t>2.3.6. 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43" w:name="sub_10257"/>
      <w:bookmarkEnd w:id="43"/>
      <w:r>
        <w:rPr>
          <w:rFonts w:ascii="Tahoma" w:hAnsi="Tahoma" w:cs="Tahoma"/>
          <w:color w:val="000000"/>
          <w:sz w:val="12"/>
          <w:szCs w:val="12"/>
        </w:rPr>
        <w:t>2.3.7. 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муниципального контроля в области торговой деятельности принимается решение о безосновательности очередного обращения и прекращении переписки с заявителем по данному вопросу. О данном решении заявитель уведомляется письменно.</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44" w:name="sub_10258"/>
      <w:bookmarkEnd w:id="44"/>
      <w:r>
        <w:rPr>
          <w:rFonts w:ascii="Tahoma" w:hAnsi="Tahoma" w:cs="Tahoma"/>
          <w:color w:val="000000"/>
          <w:sz w:val="12"/>
          <w:szCs w:val="12"/>
        </w:rPr>
        <w:t>2.3.8. На информационных стендах размещается следующая информация: извлечения из законодательных и иных нормативных правовых актов, содержащих нормы, регулирующие деятельность по осуществлению муниципального контроля в области торговой деятельности; блок-схемы (при необходимости) и краткое описание порядка осуществления муниципального контроля в области торговой деятельности; образцы документов и требования к ним (при необходимости); график приема специалистами управления заявителей; иная информация по осуществлению муниципального контроля в области торговой деятельности.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45" w:name="sub_1026"/>
      <w:bookmarkEnd w:id="45"/>
      <w:r>
        <w:rPr>
          <w:rFonts w:ascii="Tahoma" w:hAnsi="Tahoma" w:cs="Tahoma"/>
          <w:color w:val="000000"/>
          <w:sz w:val="12"/>
          <w:szCs w:val="12"/>
        </w:rPr>
        <w:t>2.4. Сведения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осуществляется муниципальный контроль (раздел включается в случае, если в осуществлении муниципального контроля участвуют иные организации).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Плата за проведение муниципального контроля не взимается.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46" w:name="sub_1027"/>
      <w:bookmarkEnd w:id="46"/>
      <w:r>
        <w:rPr>
          <w:rFonts w:ascii="Tahoma" w:hAnsi="Tahoma" w:cs="Tahoma"/>
          <w:color w:val="000000"/>
          <w:sz w:val="12"/>
          <w:szCs w:val="12"/>
        </w:rPr>
        <w:t>2.5. Срок осуществления муниципального контроля не может превышать 20 рабочих дней.</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47" w:name="sub_1028"/>
      <w:bookmarkEnd w:id="47"/>
      <w:r>
        <w:rPr>
          <w:rFonts w:ascii="Tahoma" w:hAnsi="Tahoma" w:cs="Tahoma"/>
          <w:color w:val="000000"/>
          <w:sz w:val="12"/>
          <w:szCs w:val="12"/>
        </w:rPr>
        <w:t>2.6. Плановые проверки проводятся не чаще чем один раз в три года.</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1"/>
        <w:shd w:val="clear" w:color="auto" w:fill="EEEEEE"/>
        <w:spacing w:before="0" w:beforeAutospacing="0" w:after="0" w:afterAutospacing="0"/>
        <w:ind w:firstLine="828"/>
        <w:rPr>
          <w:rFonts w:ascii="Tahoma" w:hAnsi="Tahoma" w:cs="Tahoma"/>
          <w:color w:val="000000"/>
        </w:rPr>
      </w:pPr>
      <w:bookmarkStart w:id="48" w:name="sub_1300"/>
      <w:bookmarkEnd w:id="48"/>
      <w:r>
        <w:rPr>
          <w:color w:val="000000"/>
          <w:sz w:val="27"/>
          <w:szCs w:val="27"/>
        </w:rPr>
        <w:t>3. Состав, последовательность и сроки выполнения административных процедур, требования к порядку их выполнения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49" w:name="sub_1031"/>
      <w:bookmarkEnd w:id="49"/>
      <w:r>
        <w:rPr>
          <w:rFonts w:ascii="Tahoma" w:hAnsi="Tahoma" w:cs="Tahoma"/>
          <w:color w:val="000000"/>
          <w:sz w:val="12"/>
          <w:szCs w:val="12"/>
        </w:rPr>
        <w:t>3.1. Осуществление муниципального контроля включает в себя следующие административные процедуры:</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50" w:name="sub_10311"/>
      <w:bookmarkEnd w:id="50"/>
      <w:r>
        <w:rPr>
          <w:rFonts w:ascii="Tahoma" w:hAnsi="Tahoma" w:cs="Tahoma"/>
          <w:color w:val="000000"/>
          <w:sz w:val="12"/>
          <w:szCs w:val="12"/>
        </w:rPr>
        <w:t>3.1.1. Осуществление муниципального контроля в области торговой деятельности включает в себя следующие административные процедуры:</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разработка ежегодного плана проведения плановых проверок;</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проведение плановой проверки; проведение внеплановой проверки;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порядок оформления результатов проверок;</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принятие мер по результатам проведенной проверки.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51" w:name="sub_1032"/>
      <w:bookmarkEnd w:id="51"/>
      <w:r>
        <w:rPr>
          <w:rFonts w:ascii="Tahoma" w:hAnsi="Tahoma" w:cs="Tahoma"/>
          <w:color w:val="000000"/>
          <w:sz w:val="12"/>
          <w:szCs w:val="12"/>
        </w:rPr>
        <w:t>3.2. Разработка ежегодного плана проведения плановых проверок.</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52" w:name="sub_10321"/>
      <w:bookmarkEnd w:id="52"/>
      <w:r>
        <w:rPr>
          <w:rFonts w:ascii="Tahoma" w:hAnsi="Tahoma" w:cs="Tahoma"/>
          <w:color w:val="000000"/>
          <w:sz w:val="12"/>
          <w:szCs w:val="12"/>
        </w:rPr>
        <w:t>3.2.1. Плановые проверки проводятся на основании разрабатываемого органом муниципального контроля в области торговой деятельности в соответствии с их полномочиями ежегодного плана.</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53" w:name="sub_10322"/>
      <w:bookmarkEnd w:id="53"/>
      <w:r>
        <w:rPr>
          <w:rFonts w:ascii="Tahoma" w:hAnsi="Tahoma" w:cs="Tahoma"/>
          <w:color w:val="000000"/>
          <w:sz w:val="12"/>
          <w:szCs w:val="12"/>
        </w:rPr>
        <w:t>3.2.2. Основанием для включения плановой проверки в ежегодный план проведения плановых проверок является истечение трех лет со дня: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государственной регистрации юридического лица, индивидуального предпринимателя;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окончания проведения последней плановой проверки юридического лица, индивидуального предпринимателя.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lastRenderedPageBreak/>
        <w:t>- начала осуществления юридическим лицом, индивидуальным предпринимателем торговой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54" w:name="sub_10323"/>
      <w:bookmarkEnd w:id="54"/>
      <w:r>
        <w:rPr>
          <w:rFonts w:ascii="Tahoma" w:hAnsi="Tahoma" w:cs="Tahoma"/>
          <w:color w:val="000000"/>
          <w:sz w:val="12"/>
          <w:szCs w:val="12"/>
        </w:rPr>
        <w:t>3.2.3. Срок исполнения административной процедуры по планированию проверок составляет:</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направление проекта плана проведения проверок в органы прокуратуры - в срок до 1 сентября года, предшествующего году проведения плановых проверок;</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направление в органы прокуратуры утвержденного Плана - в срок до 1 ноября года, предшествующего году проведения плановых проверок.</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55" w:name="sub_10324"/>
      <w:bookmarkEnd w:id="55"/>
      <w:r>
        <w:rPr>
          <w:rFonts w:ascii="Tahoma" w:hAnsi="Tahoma" w:cs="Tahoma"/>
          <w:color w:val="000000"/>
          <w:sz w:val="12"/>
          <w:szCs w:val="12"/>
        </w:rPr>
        <w:t>3.2.4. Утвержденный План проведения плановых проверок доводится до сведения заинтересованных лиц посредством его размещения на официальном сайте администрации района в сети "Интернет" либо иным доступным способом.</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56" w:name="sub_10325"/>
      <w:bookmarkEnd w:id="56"/>
      <w:r>
        <w:rPr>
          <w:rFonts w:ascii="Tahoma" w:hAnsi="Tahoma" w:cs="Tahoma"/>
          <w:color w:val="000000"/>
          <w:sz w:val="12"/>
          <w:szCs w:val="12"/>
        </w:rPr>
        <w:t>3.2.5. Ответственным за осуществлением данной процедуры является должностное лицо органа муниципального контроля.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Блок-схема последовательности административных процедур представлена в приложениях № 1 и 2 к настоящему административному регламенту.</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57" w:name="sub_1033"/>
      <w:bookmarkEnd w:id="57"/>
      <w:r>
        <w:rPr>
          <w:rFonts w:ascii="Tahoma" w:hAnsi="Tahoma" w:cs="Tahoma"/>
          <w:color w:val="000000"/>
          <w:sz w:val="12"/>
          <w:szCs w:val="12"/>
        </w:rPr>
        <w:t>3.3. Проведение плановой проверки.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58" w:name="sub_10331"/>
      <w:bookmarkEnd w:id="58"/>
      <w:r>
        <w:rPr>
          <w:rFonts w:ascii="Tahoma" w:hAnsi="Tahoma" w:cs="Tahoma"/>
          <w:color w:val="000000"/>
          <w:sz w:val="12"/>
          <w:szCs w:val="12"/>
        </w:rPr>
        <w:t>3.3.1. Основанием для начала проведения плановой проверки является распоряжение администрации района о проведении проверки. Проведение плановой проверки проводится в сроки и только уполномоченными должностными лицами, указанными в распоряжении администрации района о проведении проверки.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59" w:name="sub_10332"/>
      <w:bookmarkEnd w:id="59"/>
      <w:r>
        <w:rPr>
          <w:rFonts w:ascii="Tahoma" w:hAnsi="Tahoma" w:cs="Tahoma"/>
          <w:color w:val="000000"/>
          <w:sz w:val="12"/>
          <w:szCs w:val="12"/>
        </w:rPr>
        <w:t>3.3.2. Плановая проверка проводится в форме документарной проверки и (или) выездной проверки.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60" w:name="sub_10333"/>
      <w:bookmarkEnd w:id="60"/>
      <w:r>
        <w:rPr>
          <w:rFonts w:ascii="Tahoma" w:hAnsi="Tahoma" w:cs="Tahoma"/>
          <w:color w:val="000000"/>
          <w:sz w:val="12"/>
          <w:szCs w:val="12"/>
        </w:rPr>
        <w:t>3.3.3.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61" w:name="sub_10334"/>
      <w:bookmarkEnd w:id="61"/>
      <w:r>
        <w:rPr>
          <w:rFonts w:ascii="Tahoma" w:hAnsi="Tahoma" w:cs="Tahoma"/>
          <w:color w:val="000000"/>
          <w:sz w:val="12"/>
          <w:szCs w:val="12"/>
        </w:rPr>
        <w:t>3.3.4. Документарная проверка проводится по месту нахождения органа муниципального контроля в области торговой деятельности.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62" w:name="sub_10335"/>
      <w:bookmarkEnd w:id="62"/>
      <w:r>
        <w:rPr>
          <w:rFonts w:ascii="Tahoma" w:hAnsi="Tahoma" w:cs="Tahoma"/>
          <w:color w:val="000000"/>
          <w:sz w:val="12"/>
          <w:szCs w:val="12"/>
        </w:rPr>
        <w:t>3.3.5.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проверки либо его заместителя о проведении документарной проверки.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63" w:name="sub_10336"/>
      <w:bookmarkEnd w:id="63"/>
      <w:r>
        <w:rPr>
          <w:rFonts w:ascii="Tahoma" w:hAnsi="Tahoma" w:cs="Tahoma"/>
          <w:color w:val="000000"/>
          <w:sz w:val="12"/>
          <w:szCs w:val="12"/>
        </w:rPr>
        <w:t>3.3.6. В течение десяти рабочих дней со дня получения мотивированного запроса юридическое лицо, индивидуальный предприниматель обязаны направить в муниципального контроля указанные в запросе документы.</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64" w:name="sub_10337"/>
      <w:bookmarkEnd w:id="64"/>
      <w:r>
        <w:rPr>
          <w:rFonts w:ascii="Tahoma" w:hAnsi="Tahoma" w:cs="Tahoma"/>
          <w:color w:val="000000"/>
          <w:sz w:val="12"/>
          <w:szCs w:val="12"/>
        </w:rPr>
        <w:t>3.3.7.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65" w:name="sub_10338"/>
      <w:bookmarkEnd w:id="65"/>
      <w:r>
        <w:rPr>
          <w:rFonts w:ascii="Tahoma" w:hAnsi="Tahoma" w:cs="Tahoma"/>
          <w:color w:val="000000"/>
          <w:sz w:val="12"/>
          <w:szCs w:val="12"/>
        </w:rPr>
        <w:t>3.3.8.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66" w:name="sub_10339"/>
      <w:bookmarkEnd w:id="66"/>
      <w:r>
        <w:rPr>
          <w:rFonts w:ascii="Tahoma" w:hAnsi="Tahoma" w:cs="Tahoma"/>
          <w:color w:val="000000"/>
          <w:sz w:val="12"/>
          <w:szCs w:val="12"/>
        </w:rPr>
        <w:t>3.3.9.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67" w:name="sub_103310"/>
      <w:bookmarkEnd w:id="67"/>
      <w:r>
        <w:rPr>
          <w:rFonts w:ascii="Tahoma" w:hAnsi="Tahoma" w:cs="Tahoma"/>
          <w:color w:val="000000"/>
          <w:sz w:val="12"/>
          <w:szCs w:val="12"/>
        </w:rPr>
        <w:t>3.3.10.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статьи 11 ФЗ № 294-ФЗ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68" w:name="sub_103311"/>
      <w:bookmarkEnd w:id="68"/>
      <w:r>
        <w:rPr>
          <w:rFonts w:ascii="Tahoma" w:hAnsi="Tahoma" w:cs="Tahoma"/>
          <w:color w:val="000000"/>
          <w:sz w:val="12"/>
          <w:szCs w:val="12"/>
        </w:rPr>
        <w:t>3.3.11.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69" w:name="sub_1033312"/>
      <w:bookmarkEnd w:id="69"/>
      <w:r>
        <w:rPr>
          <w:rFonts w:ascii="Tahoma" w:hAnsi="Tahoma" w:cs="Tahoma"/>
          <w:color w:val="000000"/>
          <w:sz w:val="12"/>
          <w:szCs w:val="12"/>
        </w:rPr>
        <w:t>3.3.12.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70" w:name="sub_103313"/>
      <w:bookmarkEnd w:id="70"/>
      <w:r>
        <w:rPr>
          <w:rFonts w:ascii="Tahoma" w:hAnsi="Tahoma" w:cs="Tahoma"/>
          <w:color w:val="000000"/>
          <w:sz w:val="12"/>
          <w:szCs w:val="12"/>
        </w:rPr>
        <w:t>3.3.13. В случае если после рассмотрения представленных пояснений и документов, либо при отсутствии пояснений, орган муниципального контроля в области торговой деятельности установит признаки нарушения обязательных требований или требований, установленных муниципальными правовыми актами, уполномоченные должностные лица вправе провести выездную проверку.</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71" w:name="sub_103314"/>
      <w:bookmarkEnd w:id="71"/>
      <w:r>
        <w:rPr>
          <w:rFonts w:ascii="Tahoma" w:hAnsi="Tahoma" w:cs="Tahoma"/>
          <w:color w:val="000000"/>
          <w:sz w:val="12"/>
          <w:szCs w:val="12"/>
        </w:rPr>
        <w:t>3.3.14.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72" w:name="sub_103315"/>
      <w:bookmarkEnd w:id="72"/>
      <w:r>
        <w:rPr>
          <w:rFonts w:ascii="Tahoma" w:hAnsi="Tahoma" w:cs="Tahoma"/>
          <w:color w:val="000000"/>
          <w:sz w:val="12"/>
          <w:szCs w:val="12"/>
        </w:rPr>
        <w:t>3.3.15. 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в области торговой деятельности документах юридического лица, индивидуального предпринимателя;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73" w:name="sub_103316"/>
      <w:bookmarkEnd w:id="73"/>
      <w:r>
        <w:rPr>
          <w:rFonts w:ascii="Tahoma" w:hAnsi="Tahoma" w:cs="Tahoma"/>
          <w:color w:val="000000"/>
          <w:sz w:val="12"/>
          <w:szCs w:val="12"/>
        </w:rPr>
        <w:t>3.3.16. Орган муниципального контроля в области торговой деятельности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74" w:name="sub_103317"/>
      <w:bookmarkEnd w:id="74"/>
      <w:r>
        <w:rPr>
          <w:rFonts w:ascii="Tahoma" w:hAnsi="Tahoma" w:cs="Tahoma"/>
          <w:color w:val="000000"/>
          <w:sz w:val="12"/>
          <w:szCs w:val="12"/>
        </w:rPr>
        <w:t>3.3.17.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75" w:name="sub_1034"/>
      <w:bookmarkEnd w:id="75"/>
      <w:r>
        <w:rPr>
          <w:rFonts w:ascii="Tahoma" w:hAnsi="Tahoma" w:cs="Tahoma"/>
          <w:color w:val="000000"/>
          <w:sz w:val="12"/>
          <w:szCs w:val="12"/>
        </w:rPr>
        <w:t>3.4. Основанием для проведения внеплановой проверки является: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76" w:name="sub_10341"/>
      <w:bookmarkEnd w:id="76"/>
      <w:r>
        <w:rPr>
          <w:rFonts w:ascii="Tahoma" w:hAnsi="Tahoma" w:cs="Tahoma"/>
          <w:color w:val="000000"/>
          <w:sz w:val="12"/>
          <w:szCs w:val="12"/>
        </w:rPr>
        <w:t>3.4.1.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77" w:name="sub_103411"/>
      <w:bookmarkEnd w:id="77"/>
      <w:r>
        <w:rPr>
          <w:rFonts w:ascii="Tahoma" w:hAnsi="Tahoma" w:cs="Tahoma"/>
          <w:color w:val="000000"/>
          <w:sz w:val="12"/>
          <w:szCs w:val="12"/>
        </w:rPr>
        <w:t>3.4.1.1.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78" w:name="sub_10342"/>
      <w:bookmarkEnd w:id="78"/>
      <w:r>
        <w:rPr>
          <w:rFonts w:ascii="Tahoma" w:hAnsi="Tahoma" w:cs="Tahoma"/>
          <w:color w:val="000000"/>
          <w:sz w:val="12"/>
          <w:szCs w:val="12"/>
        </w:rPr>
        <w:t>3.4.2.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79" w:name="sub_103421"/>
      <w:bookmarkEnd w:id="79"/>
      <w:r>
        <w:rPr>
          <w:rFonts w:ascii="Tahoma" w:hAnsi="Tahoma" w:cs="Tahoma"/>
          <w:color w:val="000000"/>
          <w:sz w:val="12"/>
          <w:szCs w:val="12"/>
        </w:rPr>
        <w:t>а) возникновение угрозы причинения вреда жизни,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80" w:name="sub_103422"/>
      <w:bookmarkEnd w:id="80"/>
      <w:r>
        <w:rPr>
          <w:rFonts w:ascii="Tahoma" w:hAnsi="Tahoma" w:cs="Tahoma"/>
          <w:color w:val="000000"/>
          <w:sz w:val="12"/>
          <w:szCs w:val="12"/>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81" w:name="sub_103423"/>
      <w:bookmarkEnd w:id="81"/>
      <w:r>
        <w:rPr>
          <w:rFonts w:ascii="Tahoma" w:hAnsi="Tahoma" w:cs="Tahoma"/>
          <w:color w:val="000000"/>
          <w:sz w:val="12"/>
          <w:szCs w:val="12"/>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82" w:name="sub_103424"/>
      <w:bookmarkEnd w:id="82"/>
      <w:r>
        <w:rPr>
          <w:rFonts w:ascii="Tahoma" w:hAnsi="Tahoma" w:cs="Tahoma"/>
          <w:color w:val="000000"/>
          <w:sz w:val="12"/>
          <w:szCs w:val="12"/>
        </w:rPr>
        <w:t>г) распоряжение Администрации сельсовета,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83" w:name="sub_1035"/>
      <w:bookmarkEnd w:id="83"/>
      <w:r>
        <w:rPr>
          <w:rFonts w:ascii="Tahoma" w:hAnsi="Tahoma" w:cs="Tahoma"/>
          <w:color w:val="000000"/>
          <w:sz w:val="12"/>
          <w:szCs w:val="12"/>
        </w:rPr>
        <w:t>3.5. Внеплановая проверка проводится в форме документарной проверки и (или) выездной проверки в порядке, установленном для плановых проверок.</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84" w:name="sub_1036"/>
      <w:bookmarkEnd w:id="84"/>
      <w:r>
        <w:rPr>
          <w:rFonts w:ascii="Tahoma" w:hAnsi="Tahoma" w:cs="Tahoma"/>
          <w:color w:val="000000"/>
          <w:sz w:val="12"/>
          <w:szCs w:val="12"/>
        </w:rPr>
        <w:t xml:space="preserve">3.6. Внеплановая выездная проверка юридических лиц, индивидуальных предпринимателей может быть проведена после согласования с прокуратурой района в порядке, определенном статьей 10 Федерального закона от 26.12.2008 № 294-ФЗ «О защите прав юридических лиц и индивидуальных предпринимателей при осуществлении </w:t>
      </w:r>
      <w:r>
        <w:rPr>
          <w:rFonts w:ascii="Tahoma" w:hAnsi="Tahoma" w:cs="Tahoma"/>
          <w:color w:val="000000"/>
          <w:sz w:val="12"/>
          <w:szCs w:val="12"/>
        </w:rPr>
        <w:lastRenderedPageBreak/>
        <w:t>государственного контроля (надзора) и муниципального контроля» и Приказом Генерального прокурора РФ от 27 марта 2009 года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85" w:name="sub_1037"/>
      <w:bookmarkEnd w:id="85"/>
      <w:r>
        <w:rPr>
          <w:rFonts w:ascii="Tahoma" w:hAnsi="Tahoma" w:cs="Tahoma"/>
          <w:color w:val="000000"/>
          <w:sz w:val="12"/>
          <w:szCs w:val="12"/>
        </w:rPr>
        <w:t>3.7. О проведении внеплановой выездной проверки, за исключением внеплановой выездной проверки, основания проведения которой указаны в части 2 статьи 10 Федерального закона от 26.12.2008 №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86" w:name="sub_1038"/>
      <w:bookmarkEnd w:id="86"/>
      <w:r>
        <w:rPr>
          <w:rFonts w:ascii="Tahoma" w:hAnsi="Tahoma" w:cs="Tahoma"/>
          <w:color w:val="000000"/>
          <w:sz w:val="12"/>
          <w:szCs w:val="12"/>
        </w:rPr>
        <w:t>3.8. Ответственным за осуществление данных процедур является должностное лицо органа муниципального контроля.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87" w:name="sub_1039"/>
      <w:bookmarkEnd w:id="87"/>
      <w:r>
        <w:rPr>
          <w:rFonts w:ascii="Tahoma" w:hAnsi="Tahoma" w:cs="Tahoma"/>
          <w:color w:val="000000"/>
          <w:sz w:val="12"/>
          <w:szCs w:val="12"/>
        </w:rPr>
        <w:t>3.9. Порядок оформления результатов проверок юридических лиц и индивидуальных предпринимателей.</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88" w:name="sub_10391"/>
      <w:bookmarkEnd w:id="88"/>
      <w:r>
        <w:rPr>
          <w:rFonts w:ascii="Tahoma" w:hAnsi="Tahoma" w:cs="Tahoma"/>
          <w:color w:val="000000"/>
          <w:sz w:val="12"/>
          <w:szCs w:val="12"/>
        </w:rPr>
        <w:t>3.9.1. По результатам проведенной проверки уполномоченными должностными лицами, проводящими проверку, составляется акт проверки по установленной форме в двух экземплярах, типовая форма акта проведения проверки утверждена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89" w:name="sub_10392"/>
      <w:bookmarkEnd w:id="89"/>
      <w:r>
        <w:rPr>
          <w:rFonts w:ascii="Tahoma" w:hAnsi="Tahoma" w:cs="Tahoma"/>
          <w:color w:val="000000"/>
          <w:sz w:val="12"/>
          <w:szCs w:val="12"/>
        </w:rPr>
        <w:t>3.9.2. К акту проверки прилагаются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90" w:name="sub_10393"/>
      <w:bookmarkEnd w:id="90"/>
      <w:r>
        <w:rPr>
          <w:rFonts w:ascii="Tahoma" w:hAnsi="Tahoma" w:cs="Tahoma"/>
          <w:color w:val="000000"/>
          <w:sz w:val="12"/>
          <w:szCs w:val="12"/>
        </w:rPr>
        <w:t>3.9.3.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91" w:name="sub_103930"/>
      <w:bookmarkEnd w:id="91"/>
      <w:r>
        <w:rPr>
          <w:rFonts w:ascii="Tahoma" w:hAnsi="Tahoma" w:cs="Tahoma"/>
          <w:color w:val="000000"/>
          <w:sz w:val="12"/>
          <w:szCs w:val="12"/>
        </w:rPr>
        <w:t>3.9.3. Ответственным за осуществление данной процедуры является должностное лицо органа муниципального контроля.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92" w:name="sub_10310"/>
      <w:bookmarkEnd w:id="92"/>
      <w:r>
        <w:rPr>
          <w:rFonts w:ascii="Tahoma" w:hAnsi="Tahoma" w:cs="Tahoma"/>
          <w:color w:val="000000"/>
          <w:sz w:val="12"/>
          <w:szCs w:val="12"/>
        </w:rPr>
        <w:t>3.10. Принятие мер по результатам проведенной проверки.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93" w:name="sub_103101"/>
      <w:bookmarkEnd w:id="93"/>
      <w:r>
        <w:rPr>
          <w:rFonts w:ascii="Tahoma" w:hAnsi="Tahoma" w:cs="Tahoma"/>
          <w:color w:val="000000"/>
          <w:sz w:val="12"/>
          <w:szCs w:val="12"/>
        </w:rPr>
        <w:t>3.10.1. В случае выявления при проведении проверки нарушений юридическим лицом или индивидуальным предпринимателем обязательных требований, установленных правовыми актами, уполномоченные должностные лица,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ситуации природного и техногенного характера, а также меры по привлечению лиц, допустивших выявленные нарушения, к ответственности.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94" w:name="sub_103102"/>
      <w:bookmarkEnd w:id="94"/>
      <w:r>
        <w:rPr>
          <w:rFonts w:ascii="Tahoma" w:hAnsi="Tahoma" w:cs="Tahoma"/>
          <w:color w:val="000000"/>
          <w:sz w:val="12"/>
          <w:szCs w:val="12"/>
        </w:rPr>
        <w:t>3.10.2.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в области торговой деятельности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1"/>
        <w:shd w:val="clear" w:color="auto" w:fill="EEEEEE"/>
        <w:spacing w:before="0" w:beforeAutospacing="0" w:after="0" w:afterAutospacing="0"/>
        <w:ind w:firstLine="828"/>
        <w:rPr>
          <w:rFonts w:ascii="Tahoma" w:hAnsi="Tahoma" w:cs="Tahoma"/>
          <w:color w:val="000000"/>
        </w:rPr>
      </w:pPr>
      <w:bookmarkStart w:id="95" w:name="sub_1400"/>
      <w:bookmarkEnd w:id="95"/>
      <w:r>
        <w:rPr>
          <w:color w:val="000000"/>
          <w:sz w:val="27"/>
          <w:szCs w:val="27"/>
        </w:rPr>
        <w:t>4. Порядок и формы контроля за осуществлением муниципального ко</w:t>
      </w:r>
      <w:r>
        <w:rPr>
          <w:color w:val="000000"/>
          <w:sz w:val="27"/>
          <w:szCs w:val="27"/>
        </w:rPr>
        <w:t>н</w:t>
      </w:r>
      <w:r>
        <w:rPr>
          <w:color w:val="000000"/>
          <w:sz w:val="27"/>
          <w:szCs w:val="27"/>
        </w:rPr>
        <w:t>троля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96" w:name="sub_1041"/>
      <w:bookmarkEnd w:id="96"/>
      <w:r>
        <w:rPr>
          <w:rFonts w:ascii="Tahoma" w:hAnsi="Tahoma" w:cs="Tahoma"/>
          <w:color w:val="000000"/>
          <w:sz w:val="12"/>
          <w:szCs w:val="12"/>
        </w:rPr>
        <w:t>4.1. Текущий контроль за осуществлением муниципального контроля,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устанавливающих требования к осуществлению муниципального контроля, осуществляет специалист сельсовета</w:t>
      </w:r>
      <w:r>
        <w:rPr>
          <w:rFonts w:ascii="Tahoma" w:hAnsi="Tahoma" w:cs="Tahoma"/>
          <w:color w:val="FF0000"/>
          <w:sz w:val="12"/>
          <w:szCs w:val="12"/>
        </w:rPr>
        <w:t>.</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97" w:name="sub_1042"/>
      <w:bookmarkEnd w:id="97"/>
      <w:r>
        <w:rPr>
          <w:rFonts w:ascii="Tahoma" w:hAnsi="Tahoma" w:cs="Tahoma"/>
          <w:color w:val="000000"/>
          <w:sz w:val="12"/>
          <w:szCs w:val="12"/>
        </w:rPr>
        <w:t>4.2. Контроль за полнотой и качеством муниципального контроля включает в себя проведение проверок, выявление и устранение нарушений прав заявителей - юридических лиц, индивидуальных предпринимателей, граждан при рассмотрении, принятии в пределах компетенции решений и подготовке ответов на обращения заявителей, содержащие жалобы на решения, действия (бездействие) должностных лиц.</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98" w:name="sub_1043"/>
      <w:bookmarkEnd w:id="98"/>
      <w:r>
        <w:rPr>
          <w:rFonts w:ascii="Tahoma" w:hAnsi="Tahoma" w:cs="Tahoma"/>
          <w:color w:val="000000"/>
          <w:sz w:val="12"/>
          <w:szCs w:val="12"/>
        </w:rPr>
        <w:t>4.3. Проверки могут быть плановыми (осуществляться на основании годовых планов работы) и внеплановыми. При проверке могут рассматриваться все вопросы, связанные с осуществлением муниципального контроля, (комплексные проверки) или отдельные вопросы (тематические проверки).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Периодичность осуществления плановых проверок составляет 1 раз в год.</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99" w:name="sub_1044"/>
      <w:bookmarkEnd w:id="99"/>
      <w:r>
        <w:rPr>
          <w:rFonts w:ascii="Tahoma" w:hAnsi="Tahoma" w:cs="Tahoma"/>
          <w:color w:val="000000"/>
          <w:sz w:val="12"/>
          <w:szCs w:val="12"/>
        </w:rPr>
        <w:t>4.4. Внеплановые проверки проводятся в случае обращения субъектов проверок с жалобой на действия (бездействие), решения должностных лиц органа муниципального контроля.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100" w:name="sub_1045"/>
      <w:bookmarkEnd w:id="100"/>
      <w:r>
        <w:rPr>
          <w:rFonts w:ascii="Tahoma" w:hAnsi="Tahoma" w:cs="Tahoma"/>
          <w:color w:val="000000"/>
          <w:sz w:val="12"/>
          <w:szCs w:val="12"/>
        </w:rPr>
        <w:t>4.5. Должностные лица в случае ненадлежащего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 Персональная ответственность уполномоченных лиц закрепляется в их должностных инструкциях.</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101" w:name="sub_1046"/>
      <w:bookmarkEnd w:id="101"/>
      <w:r>
        <w:rPr>
          <w:rFonts w:ascii="Tahoma" w:hAnsi="Tahoma" w:cs="Tahoma"/>
          <w:color w:val="000000"/>
          <w:sz w:val="12"/>
          <w:szCs w:val="12"/>
        </w:rPr>
        <w:t>4.6. Орган муниципального контроля осуществляет контроль за исполнением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102" w:name="sub_1047"/>
      <w:bookmarkEnd w:id="102"/>
      <w:r>
        <w:rPr>
          <w:rFonts w:ascii="Tahoma" w:hAnsi="Tahoma" w:cs="Tahoma"/>
          <w:color w:val="000000"/>
          <w:sz w:val="12"/>
          <w:szCs w:val="12"/>
        </w:rPr>
        <w:t>4.7.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сообщается в письменной форме заявителю, права и (или) законные интересы которых нарушены.</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103" w:name="sub_1048"/>
      <w:bookmarkEnd w:id="103"/>
      <w:r>
        <w:rPr>
          <w:rFonts w:ascii="Tahoma" w:hAnsi="Tahoma" w:cs="Tahoma"/>
          <w:color w:val="000000"/>
          <w:sz w:val="12"/>
          <w:szCs w:val="12"/>
        </w:rPr>
        <w:t>4.8. Общественный контроль за исполнением Административного регламента вправе осуществлять граждане, их объединения.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1"/>
        <w:shd w:val="clear" w:color="auto" w:fill="EEEEEE"/>
        <w:spacing w:before="0" w:beforeAutospacing="0" w:after="0" w:afterAutospacing="0"/>
        <w:ind w:firstLine="828"/>
        <w:rPr>
          <w:rFonts w:ascii="Tahoma" w:hAnsi="Tahoma" w:cs="Tahoma"/>
          <w:color w:val="000000"/>
        </w:rPr>
      </w:pPr>
      <w:bookmarkStart w:id="104" w:name="sub_1500"/>
      <w:bookmarkEnd w:id="104"/>
      <w:r>
        <w:rPr>
          <w:color w:val="000000"/>
          <w:sz w:val="27"/>
          <w:szCs w:val="27"/>
        </w:rPr>
        <w:t>5. Досудебный (внесудебный) порядок обжалования решений и действий (бездействия) органа муниципального контроля, а также его должностных лиц</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105" w:name="sub_1051"/>
      <w:bookmarkEnd w:id="105"/>
      <w:r>
        <w:rPr>
          <w:rFonts w:ascii="Tahoma" w:hAnsi="Tahoma" w:cs="Tahoma"/>
          <w:color w:val="000000"/>
          <w:sz w:val="12"/>
          <w:szCs w:val="12"/>
        </w:rPr>
        <w:t>5.1. Субъекты проверок имеют право обжаловать действия (бездействие) должностных лиц органа осуществляющего муниципальный контроль, в досудебном (внесудебном) порядке в соответствии с законодательством Российской Федерации.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106" w:name="sub_1052"/>
      <w:bookmarkEnd w:id="106"/>
      <w:r>
        <w:rPr>
          <w:rFonts w:ascii="Tahoma" w:hAnsi="Tahoma" w:cs="Tahoma"/>
          <w:color w:val="000000"/>
          <w:sz w:val="12"/>
          <w:szCs w:val="12"/>
        </w:rPr>
        <w:t>5.2. Предметом досудебного (внесудебного) обжалования являются действия должностных лиц органа осуществляющего муниципальный контроль, нарушающие права субъектов проверок при осуществлении муниципального контроля.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107" w:name="sub_1053"/>
      <w:bookmarkEnd w:id="107"/>
      <w:r>
        <w:rPr>
          <w:rFonts w:ascii="Tahoma" w:hAnsi="Tahoma" w:cs="Tahoma"/>
          <w:color w:val="000000"/>
          <w:sz w:val="12"/>
          <w:szCs w:val="12"/>
        </w:rPr>
        <w:t>5.3. Оснований для приостановления рассмотрения жалобы не устанавливается.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На письменные обращения, в которых содержатся нецензурные либо оскорбительные выражения, угрозы жизни, здоровью и имуществу должностных лиц органа осуществляющего муниципальный контроль, а также членов их семей, ответы по существу поставленных в нем вопросов не даются и гражданину, направившему обращение, сообщается о недопустимости злоупотребления правом.</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lastRenderedPageBreak/>
        <w:t>В случае, если текст письменного обращения не поддается прочтению, ответ на обращение не дается, о чем в течение 7-ми дней со дня регистрации обращения сообщается гражданину, направившему обращение, если его фамилия и почтовый адрес поддаются прочтению.</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В случае, если в письменном обращении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108" w:name="sub_1054"/>
      <w:bookmarkEnd w:id="108"/>
      <w:r>
        <w:rPr>
          <w:rFonts w:ascii="Tahoma" w:hAnsi="Tahoma" w:cs="Tahoma"/>
          <w:color w:val="000000"/>
          <w:sz w:val="12"/>
          <w:szCs w:val="12"/>
        </w:rPr>
        <w:t>5.4. Основанием для начала процедуры досудебного (внесудебного) обжалования является жалоба на действия (бездействие) должностных лиц органа осуществляющего муниципальный контроль, которая подлежит рассмотрению в порядке, установленном законодательством Российской Федерации.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Обращение (жалоба) заявителя в письменной форме должно содержать:</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полное наименование заявителя, подающего обращение (жалобу), почтовый адрес, по которому должен быть направлен ответ; уведомление о переадресации обращения;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должность, фамилию, имя, отчество должностного лица органа осуществляющего муниципальный контроль (при наличии информации), решение, действие (бездействие) которого обжалуются;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суть (обстоятельства) обжалуемого действия (бездействия), решения;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доводы, на основании которых заявитель не согласен с решением и действием (бездействием) должностного лица органа осуществляющего муниципальный контроль;</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иные сведения, которые заявитель считает необходимым сообщить;</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личную подпись и дату обращения.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В случае необходимости, в подтверждение своих доводов, заявитель прилагает к письменной жалобе документы и материалы или их копии.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109" w:name="sub_1055"/>
      <w:bookmarkEnd w:id="109"/>
      <w:r>
        <w:rPr>
          <w:rFonts w:ascii="Tahoma" w:hAnsi="Tahoma" w:cs="Tahoma"/>
          <w:color w:val="000000"/>
          <w:sz w:val="12"/>
          <w:szCs w:val="12"/>
        </w:rPr>
        <w:t>5.5. Заинтересованные лица имеют право на получение в органа осуществляющем муниципальный контроль информации и документов, необходимых для обоснования и рассмотрения жалобы на действия (бездействие) должностных лиц.</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110" w:name="sub_1056"/>
      <w:bookmarkEnd w:id="110"/>
      <w:r>
        <w:rPr>
          <w:rFonts w:ascii="Tahoma" w:hAnsi="Tahoma" w:cs="Tahoma"/>
          <w:color w:val="000000"/>
          <w:sz w:val="12"/>
          <w:szCs w:val="12"/>
        </w:rPr>
        <w:t>5.6. Жалоба подается в письменной форме на бумажном носителе, в электронной форме, может быть принята при личном приеме заявителя (либо его законного представителя) в орган, осуществляющий муниципальный контроль. Жалобы на решения, принятые должностным лицом, подлежит рассмотрению главой администрации района или заместителем главы администрации района.</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111" w:name="sub_1057"/>
      <w:bookmarkEnd w:id="111"/>
      <w:r>
        <w:rPr>
          <w:rFonts w:ascii="Tahoma" w:hAnsi="Tahoma" w:cs="Tahoma"/>
          <w:color w:val="000000"/>
          <w:sz w:val="12"/>
          <w:szCs w:val="12"/>
        </w:rPr>
        <w:t>5.7. При обращении заявителя срок рассмотрения жалобы не должен превышать 15 рабочих дней с момента регистрации такого обращения, а в случае обжалования отказа органа осуществляющего муниципальный контроль, должностного лица органа осуществляющего муниципальный контроль,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112" w:name="sub_1058"/>
      <w:bookmarkEnd w:id="112"/>
      <w:r>
        <w:rPr>
          <w:rFonts w:ascii="Tahoma" w:hAnsi="Tahoma" w:cs="Tahoma"/>
          <w:color w:val="000000"/>
          <w:sz w:val="12"/>
          <w:szCs w:val="12"/>
        </w:rPr>
        <w:t>5.8. По результатам рассмотрения жалобы органа осуществляющего муниципальный контроль, осуществляющий муниципальный контроль принимает решение об удовлетворении требований заявителя и о признании неправомерным действия (бездействия) должностного лица органа осуществляющего муниципальный контроль, либо об отказе в удовлетворении обращения (жалобы).</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Не позднее дня, следующего за днем принятия решения, заявителю в письменной форме, а также по желанию заявителя в электронной форме, направляется мотивированный ответ о результатах рассмотрения жалобы по адресу, указанному в обращении.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113" w:name="sub_1059"/>
      <w:bookmarkEnd w:id="113"/>
      <w:r>
        <w:rPr>
          <w:rFonts w:ascii="Tahoma" w:hAnsi="Tahoma" w:cs="Tahoma"/>
          <w:color w:val="000000"/>
          <w:sz w:val="12"/>
          <w:szCs w:val="12"/>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114" w:name="sub_11000"/>
      <w:bookmarkEnd w:id="114"/>
      <w:r>
        <w:rPr>
          <w:rFonts w:ascii="Tahoma" w:hAnsi="Tahoma" w:cs="Tahoma"/>
          <w:color w:val="26282F"/>
          <w:sz w:val="12"/>
          <w:szCs w:val="12"/>
        </w:rPr>
        <w:t>Приложение №1</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26282F"/>
          <w:sz w:val="12"/>
          <w:szCs w:val="12"/>
        </w:rPr>
        <w:t>к </w:t>
      </w:r>
      <w:hyperlink r:id="rId9" w:anchor="sub_1000" w:history="1">
        <w:r>
          <w:rPr>
            <w:rStyle w:val="ac"/>
            <w:rFonts w:ascii="Tahoma" w:hAnsi="Tahoma" w:cs="Tahoma"/>
            <w:color w:val="33A6E3"/>
            <w:sz w:val="12"/>
            <w:szCs w:val="12"/>
          </w:rPr>
          <w:t>административному регламенту</w:t>
        </w:r>
      </w:hyperlink>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26282F"/>
          <w:sz w:val="12"/>
          <w:szCs w:val="12"/>
        </w:rPr>
        <w:t>осуществления муниципального контроля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26282F"/>
          <w:sz w:val="12"/>
          <w:szCs w:val="12"/>
        </w:rPr>
        <w:t>за соблюдением законодательства</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26282F"/>
          <w:sz w:val="12"/>
          <w:szCs w:val="12"/>
        </w:rPr>
        <w:t>в области розничной продажи алкогольной</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26282F"/>
          <w:sz w:val="12"/>
          <w:szCs w:val="12"/>
        </w:rPr>
        <w:t>продукции на территории Вышнереутчанского сельсовета</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26282F"/>
          <w:sz w:val="12"/>
          <w:szCs w:val="12"/>
        </w:rPr>
        <w:t>Медвенского района Курской области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1"/>
        <w:shd w:val="clear" w:color="auto" w:fill="EEEEEE"/>
        <w:spacing w:before="0" w:beforeAutospacing="0" w:after="0" w:afterAutospacing="0"/>
        <w:ind w:firstLine="828"/>
        <w:rPr>
          <w:rFonts w:ascii="Tahoma" w:hAnsi="Tahoma" w:cs="Tahoma"/>
          <w:color w:val="000000"/>
        </w:rPr>
      </w:pPr>
      <w:r>
        <w:rPr>
          <w:color w:val="000000"/>
        </w:rPr>
        <w:t>Блок-схема</w:t>
      </w:r>
    </w:p>
    <w:p w:rsidR="00292B9B" w:rsidRDefault="00292B9B" w:rsidP="00292B9B">
      <w:pPr>
        <w:pStyle w:val="1"/>
        <w:shd w:val="clear" w:color="auto" w:fill="EEEEEE"/>
        <w:spacing w:before="0" w:beforeAutospacing="0" w:after="0" w:afterAutospacing="0"/>
        <w:ind w:firstLine="828"/>
        <w:rPr>
          <w:rFonts w:ascii="Tahoma" w:hAnsi="Tahoma" w:cs="Tahoma"/>
          <w:color w:val="000000"/>
        </w:rPr>
      </w:pPr>
      <w:r>
        <w:rPr>
          <w:color w:val="000000"/>
        </w:rPr>
        <w:t>последовательности административных процедур проведения проверок</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составление ежегодного плана проведения проверок</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обращения, заявления о фактах возникновения угрозы причинения вреда</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постановление об утверждении плана проведения проверок</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получение</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Согласование плана проверок с органами прокуратур</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Размещение плана проверок на сайте</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Подготовка постановления о проведении проверки</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о проведении плановой проверки</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о проведении внеплановой проверки</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проверка исполнения предписания</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проверка по обращению, заявлению граждан</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lastRenderedPageBreak/>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постановление о проведении проверки</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уведомление о проведении проверки</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заявление о согласовании проведения внеплановой выездной проверки с органами прокуратуры</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разрешение органов прокуратуры о проведении внеплановой выездной проверки</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решение об отказе в проведении выездной проверки</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внеплановой</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проверка не проводится</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проведение проверки</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проведение документарной проверки</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проведение выездной проверки</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оформление результатов проверки</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акт проверки</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предписание – в случае если выявлены нарушения</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Уведомление субъекта проверки о проведенной проверке</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Вручение под роспись акта проверки, предписания</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Направление акта проверки, предписания почтой</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Направление копии акта проверки в органы прокуратуры, если ранее было получено решение о проведении внеплановой выездной проверке</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bookmarkStart w:id="115" w:name="sub_12000"/>
      <w:bookmarkEnd w:id="115"/>
      <w:r>
        <w:rPr>
          <w:rFonts w:ascii="Tahoma" w:hAnsi="Tahoma" w:cs="Tahoma"/>
          <w:color w:val="26282F"/>
          <w:sz w:val="12"/>
          <w:szCs w:val="12"/>
        </w:rPr>
        <w:t>Приложение № 2</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26282F"/>
          <w:sz w:val="12"/>
          <w:szCs w:val="12"/>
        </w:rPr>
        <w:t>к </w:t>
      </w:r>
      <w:hyperlink r:id="rId10" w:anchor="sub_1000" w:history="1">
        <w:r>
          <w:rPr>
            <w:rStyle w:val="ac"/>
            <w:rFonts w:ascii="Tahoma" w:hAnsi="Tahoma" w:cs="Tahoma"/>
            <w:color w:val="33A6E3"/>
            <w:sz w:val="12"/>
            <w:szCs w:val="12"/>
          </w:rPr>
          <w:t>административному регламенту</w:t>
        </w:r>
      </w:hyperlink>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26282F"/>
          <w:sz w:val="12"/>
          <w:szCs w:val="12"/>
        </w:rPr>
        <w:t>осуществления муниципального контроля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26282F"/>
          <w:sz w:val="12"/>
          <w:szCs w:val="12"/>
        </w:rPr>
        <w:t>за соблюдением законодательства</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26282F"/>
          <w:sz w:val="12"/>
          <w:szCs w:val="12"/>
        </w:rPr>
        <w:t>в области розничной продажи алкогольной</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26282F"/>
          <w:sz w:val="12"/>
          <w:szCs w:val="12"/>
        </w:rPr>
        <w:t>продукции на территории Вышнереутчанского сельсовета</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26282F"/>
          <w:sz w:val="12"/>
          <w:szCs w:val="12"/>
        </w:rPr>
        <w:t>Медвенского района Курской области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1"/>
        <w:shd w:val="clear" w:color="auto" w:fill="EEEEEE"/>
        <w:spacing w:before="0" w:beforeAutospacing="0" w:after="0" w:afterAutospacing="0"/>
        <w:ind w:firstLine="828"/>
        <w:rPr>
          <w:rFonts w:ascii="Tahoma" w:hAnsi="Tahoma" w:cs="Tahoma"/>
          <w:color w:val="000000"/>
        </w:rPr>
      </w:pPr>
      <w:r>
        <w:rPr>
          <w:color w:val="000000"/>
        </w:rPr>
        <w:t>Блок-схема</w:t>
      </w:r>
    </w:p>
    <w:p w:rsidR="00292B9B" w:rsidRDefault="00292B9B" w:rsidP="00292B9B">
      <w:pPr>
        <w:pStyle w:val="1"/>
        <w:shd w:val="clear" w:color="auto" w:fill="EEEEEE"/>
        <w:spacing w:before="0" w:beforeAutospacing="0" w:after="0" w:afterAutospacing="0"/>
        <w:ind w:firstLine="828"/>
        <w:rPr>
          <w:rFonts w:ascii="Tahoma" w:hAnsi="Tahoma" w:cs="Tahoma"/>
          <w:color w:val="000000"/>
        </w:rPr>
      </w:pPr>
      <w:r>
        <w:rPr>
          <w:color w:val="000000"/>
        </w:rPr>
        <w:t>проведения внеплановых проверок юр</w:t>
      </w:r>
      <w:r>
        <w:rPr>
          <w:color w:val="000000"/>
        </w:rPr>
        <w:t>и</w:t>
      </w:r>
      <w:r>
        <w:rPr>
          <w:color w:val="000000"/>
        </w:rPr>
        <w:t>дических лиц и индивидуальных предпр</w:t>
      </w:r>
      <w:r>
        <w:rPr>
          <w:color w:val="000000"/>
        </w:rPr>
        <w:t>и</w:t>
      </w:r>
      <w:r>
        <w:rPr>
          <w:color w:val="000000"/>
        </w:rPr>
        <w:t>нимателей</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lastRenderedPageBreak/>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Наличие основания для проведения внеплановой проверки</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Принятие решения о проведении внеплановой проверки</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284"/>
        <w:jc w:val="both"/>
        <w:rPr>
          <w:rFonts w:ascii="Tahoma" w:hAnsi="Tahoma" w:cs="Tahoma"/>
          <w:color w:val="000000"/>
          <w:sz w:val="12"/>
          <w:szCs w:val="12"/>
        </w:rPr>
      </w:pPr>
      <w:r>
        <w:rPr>
          <w:rFonts w:ascii="Tahoma" w:hAnsi="Tahoma" w:cs="Tahoma"/>
          <w:color w:val="000000"/>
          <w:sz w:val="12"/>
          <w:szCs w:val="12"/>
        </w:rPr>
        <w:t>Определение целей и задач, предмета и вида (выездная, документарная), даты начала и завершения проверки, должностных лиц для включения в проект распоряжения администрации района о проведении проверки</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Подготовка постановления администрации района о проведении внеплановой проверки</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Уведомление юридического лица о проведении внеплановой выездной проверки</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Проведение документарной и (или) выездной внеплановой проверки: до 20 рабочих дней</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Оформление акта внеплановой проверки непосредственно после завершения проверки и вручение руководителю, иному должностному лицу или уполномоченному представителю юридического лица, индивидуального предпринимателя под расписку об ознакомлении</w:t>
      </w:r>
      <w:r>
        <w:rPr>
          <w:rFonts w:ascii="Tahoma" w:hAnsi="Tahoma" w:cs="Tahoma"/>
          <w:color w:val="000000"/>
          <w:sz w:val="20"/>
          <w:szCs w:val="20"/>
        </w:rPr>
        <w:t> </w:t>
      </w:r>
      <w:r>
        <w:rPr>
          <w:rFonts w:ascii="Tahoma" w:hAnsi="Tahoma" w:cs="Tahoma"/>
          <w:color w:val="000000"/>
          <w:sz w:val="12"/>
          <w:szCs w:val="12"/>
        </w:rPr>
        <w:t>либо об отказе в ознакомлении с актом проверки</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Принятие мер по привлечению к ответственности лиц, допустивших выявленные нарушения, (выдача предписания)</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Style w:val="ab"/>
          <w:rFonts w:ascii="Tahoma" w:hAnsi="Tahoma" w:cs="Tahoma"/>
          <w:color w:val="000000"/>
          <w:sz w:val="12"/>
          <w:szCs w:val="12"/>
        </w:rPr>
        <w:t>Перечень нормативных правовых актов</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hyperlink r:id="rId11" w:history="1">
        <w:r>
          <w:rPr>
            <w:rStyle w:val="ac"/>
            <w:rFonts w:ascii="Tahoma" w:hAnsi="Tahoma" w:cs="Tahoma"/>
            <w:color w:val="33A6E3"/>
            <w:sz w:val="12"/>
            <w:szCs w:val="12"/>
          </w:rPr>
          <w:t>Конституцией</w:t>
        </w:r>
      </w:hyperlink>
      <w:r>
        <w:rPr>
          <w:rFonts w:ascii="Tahoma" w:hAnsi="Tahoma" w:cs="Tahoma"/>
          <w:color w:val="000000"/>
          <w:sz w:val="12"/>
          <w:szCs w:val="12"/>
        </w:rPr>
        <w:t> Российской Федерации;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hyperlink r:id="rId12" w:history="1">
        <w:r>
          <w:rPr>
            <w:rStyle w:val="ac"/>
            <w:rFonts w:ascii="Tahoma" w:hAnsi="Tahoma" w:cs="Tahoma"/>
            <w:color w:val="33A6E3"/>
            <w:sz w:val="12"/>
            <w:szCs w:val="12"/>
          </w:rPr>
          <w:t>Гражданским кодексом</w:t>
        </w:r>
      </w:hyperlink>
      <w:r>
        <w:rPr>
          <w:rFonts w:ascii="Tahoma" w:hAnsi="Tahoma" w:cs="Tahoma"/>
          <w:color w:val="000000"/>
          <w:sz w:val="12"/>
          <w:szCs w:val="12"/>
        </w:rPr>
        <w:t> Российской Федерации;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hyperlink r:id="rId13" w:history="1">
        <w:r>
          <w:rPr>
            <w:rStyle w:val="ac"/>
            <w:rFonts w:ascii="Tahoma" w:hAnsi="Tahoma" w:cs="Tahoma"/>
            <w:color w:val="33A6E3"/>
            <w:sz w:val="12"/>
            <w:szCs w:val="12"/>
          </w:rPr>
          <w:t>Кодексом</w:t>
        </w:r>
      </w:hyperlink>
      <w:r>
        <w:rPr>
          <w:rFonts w:ascii="Tahoma" w:hAnsi="Tahoma" w:cs="Tahoma"/>
          <w:color w:val="000000"/>
          <w:sz w:val="12"/>
          <w:szCs w:val="12"/>
        </w:rPr>
        <w:t> Российской Федерации об административных правонарушениях (далее - КоАП РФ);</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hyperlink r:id="rId14" w:history="1">
        <w:r>
          <w:rPr>
            <w:rStyle w:val="ac"/>
            <w:rFonts w:ascii="Tahoma" w:hAnsi="Tahoma" w:cs="Tahoma"/>
            <w:color w:val="33A6E3"/>
            <w:sz w:val="12"/>
            <w:szCs w:val="12"/>
          </w:rPr>
          <w:t>Федеральным законом</w:t>
        </w:r>
      </w:hyperlink>
      <w:r>
        <w:rPr>
          <w:rFonts w:ascii="Tahoma" w:hAnsi="Tahoma" w:cs="Tahoma"/>
          <w:color w:val="000000"/>
          <w:sz w:val="12"/>
          <w:szCs w:val="12"/>
        </w:rPr>
        <w:t>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hyperlink r:id="rId15" w:history="1">
        <w:r>
          <w:rPr>
            <w:rStyle w:val="ac"/>
            <w:rFonts w:ascii="Tahoma" w:hAnsi="Tahoma" w:cs="Tahoma"/>
            <w:color w:val="33A6E3"/>
            <w:sz w:val="12"/>
            <w:szCs w:val="12"/>
          </w:rPr>
          <w:t>Федеральным законом</w:t>
        </w:r>
      </w:hyperlink>
      <w:r>
        <w:rPr>
          <w:rFonts w:ascii="Tahoma" w:hAnsi="Tahoma" w:cs="Tahoma"/>
          <w:color w:val="000000"/>
          <w:sz w:val="12"/>
          <w:szCs w:val="12"/>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hyperlink r:id="rId16" w:history="1">
        <w:r>
          <w:rPr>
            <w:rStyle w:val="ac"/>
            <w:rFonts w:ascii="Tahoma" w:hAnsi="Tahoma" w:cs="Tahoma"/>
            <w:color w:val="33A6E3"/>
            <w:sz w:val="12"/>
            <w:szCs w:val="12"/>
          </w:rPr>
          <w:t>Федеральным законом</w:t>
        </w:r>
      </w:hyperlink>
      <w:r>
        <w:rPr>
          <w:rFonts w:ascii="Tahoma" w:hAnsi="Tahoma" w:cs="Tahoma"/>
          <w:color w:val="000000"/>
          <w:sz w:val="12"/>
          <w:szCs w:val="12"/>
        </w:rPr>
        <w:t> от 06.10.2003 №131-ФЗ «Об общих принципах организации местного самоуправления в Российской Федерации»;</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hyperlink r:id="rId17" w:history="1">
        <w:r>
          <w:rPr>
            <w:rStyle w:val="ac"/>
            <w:rFonts w:ascii="Tahoma" w:hAnsi="Tahoma" w:cs="Tahoma"/>
            <w:color w:val="33A6E3"/>
            <w:sz w:val="12"/>
            <w:szCs w:val="12"/>
          </w:rPr>
          <w:t>Постановлением</w:t>
        </w:r>
      </w:hyperlink>
      <w:r>
        <w:rPr>
          <w:rFonts w:ascii="Tahoma" w:hAnsi="Tahoma" w:cs="Tahoma"/>
          <w:color w:val="000000"/>
          <w:sz w:val="12"/>
          <w:szCs w:val="12"/>
        </w:rPr>
        <w:t>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292B9B" w:rsidRDefault="00292B9B" w:rsidP="00292B9B">
      <w:pPr>
        <w:pStyle w:val="a7"/>
        <w:shd w:val="clear" w:color="auto" w:fill="EEEEEE"/>
        <w:spacing w:before="0" w:after="0" w:line="120" w:lineRule="atLeast"/>
        <w:ind w:firstLine="828"/>
        <w:jc w:val="both"/>
        <w:rPr>
          <w:rFonts w:ascii="Tahoma" w:hAnsi="Tahoma" w:cs="Tahoma"/>
          <w:color w:val="000000"/>
          <w:sz w:val="12"/>
          <w:szCs w:val="12"/>
        </w:rPr>
      </w:pPr>
      <w:r>
        <w:rPr>
          <w:rStyle w:val="ab"/>
          <w:color w:val="000000"/>
        </w:rPr>
        <w:t>Постановлением </w:t>
      </w:r>
      <w:r>
        <w:rPr>
          <w:color w:val="000000"/>
        </w:rPr>
        <w:t>постановлением Администрации Вышнереутчанского сельсовета Медвенского района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Pr>
          <w:rStyle w:val="ab"/>
          <w:b w:val="0"/>
          <w:bCs w:val="0"/>
          <w:color w:val="000000"/>
        </w:rPr>
        <w:t> </w:t>
      </w:r>
      <w:r>
        <w:rPr>
          <w:color w:val="000000"/>
        </w:rPr>
        <w:t>(Официальный сайт муниципального образования «Вышнереутчанский сельсовет» Медвенского района </w:t>
      </w:r>
      <w:hyperlink r:id="rId18" w:history="1">
        <w:r>
          <w:rPr>
            <w:rStyle w:val="ac"/>
            <w:color w:val="33A6E3"/>
          </w:rPr>
          <w:t>http://vishereut.rkursk.ru/</w:t>
        </w:r>
      </w:hyperlink>
      <w:r>
        <w:rPr>
          <w:color w:val="000000"/>
        </w:rPr>
        <w:t> 15.06.2017);</w:t>
      </w:r>
    </w:p>
    <w:p w:rsidR="00292B9B" w:rsidRDefault="00292B9B" w:rsidP="00292B9B">
      <w:pPr>
        <w:pStyle w:val="a7"/>
        <w:shd w:val="clear" w:color="auto" w:fill="EEEEEE"/>
        <w:spacing w:before="0" w:after="0"/>
        <w:ind w:firstLine="828"/>
        <w:jc w:val="both"/>
        <w:rPr>
          <w:rFonts w:ascii="Tahoma" w:hAnsi="Tahoma" w:cs="Tahoma"/>
          <w:color w:val="000000"/>
          <w:sz w:val="12"/>
          <w:szCs w:val="12"/>
        </w:rPr>
      </w:pPr>
      <w:r>
        <w:rPr>
          <w:rStyle w:val="ab"/>
          <w:rFonts w:ascii="Tahoma" w:hAnsi="Tahoma" w:cs="Tahoma"/>
          <w:color w:val="000000"/>
          <w:sz w:val="12"/>
          <w:szCs w:val="12"/>
        </w:rPr>
        <w:t>Постановлением</w:t>
      </w:r>
      <w:r>
        <w:rPr>
          <w:rFonts w:ascii="Tahoma" w:hAnsi="Tahoma" w:cs="Tahoma"/>
          <w:color w:val="000000"/>
          <w:sz w:val="12"/>
          <w:szCs w:val="12"/>
        </w:rPr>
        <w:t> Администрации Вышнереутчанского сельсовета Медвенского района </w:t>
      </w:r>
      <w:r>
        <w:rPr>
          <w:rFonts w:ascii="Tahoma" w:hAnsi="Tahoma" w:cs="Tahoma"/>
          <w:color w:val="000000"/>
        </w:rPr>
        <w:t>от 06.02.2019г. № 8-па </w:t>
      </w:r>
      <w:r>
        <w:rPr>
          <w:rStyle w:val="ab"/>
          <w:rFonts w:ascii="Tahoma" w:hAnsi="Tahoma" w:cs="Tahoma"/>
          <w:color w:val="000000"/>
        </w:rPr>
        <w:t>Об утверждения Положения об особенностях подачи и рассмотрения жалоб на решения, действия (бездействие) Администрации Вышнереутчанского сельсовета Медвенского района, должностных лиц, муниципальных служащих Администрации Вышнереутчанского сельсовета Медвенского района, а также многофункциональных центров предоставления государственных и муниципальных услуг и их работников</w:t>
      </w:r>
      <w:r>
        <w:rPr>
          <w:rStyle w:val="aa"/>
          <w:rFonts w:ascii="Tahoma" w:hAnsi="Tahoma" w:cs="Tahoma"/>
          <w:i w:val="0"/>
          <w:iCs w:val="0"/>
          <w:color w:val="000000"/>
          <w:sz w:val="12"/>
          <w:szCs w:val="12"/>
        </w:rPr>
        <w:t> </w:t>
      </w:r>
      <w:r>
        <w:rPr>
          <w:rFonts w:ascii="Tahoma" w:hAnsi="Tahoma" w:cs="Tahoma"/>
          <w:color w:val="000000"/>
          <w:sz w:val="12"/>
          <w:szCs w:val="12"/>
        </w:rPr>
        <w:t>(Официальный сайт муниципального образования «Вышнереутчанский сельсовет» Медвенского района </w:t>
      </w:r>
      <w:hyperlink r:id="rId19" w:history="1">
        <w:r>
          <w:rPr>
            <w:rStyle w:val="ac"/>
            <w:rFonts w:ascii="Tahoma" w:hAnsi="Tahoma" w:cs="Tahoma"/>
            <w:color w:val="33A6E3"/>
            <w:sz w:val="12"/>
            <w:szCs w:val="12"/>
          </w:rPr>
          <w:t>http://vishereut.rkursk.ru/1</w:t>
        </w:r>
      </w:hyperlink>
      <w:r>
        <w:rPr>
          <w:rFonts w:ascii="Tahoma" w:hAnsi="Tahoma" w:cs="Tahoma"/>
          <w:color w:val="000000"/>
          <w:sz w:val="12"/>
          <w:szCs w:val="12"/>
        </w:rPr>
        <w:t>8.02.2019 г.);</w:t>
      </w:r>
    </w:p>
    <w:p w:rsidR="00292B9B" w:rsidRDefault="00292B9B" w:rsidP="00292B9B">
      <w:pPr>
        <w:pStyle w:val="a7"/>
        <w:shd w:val="clear" w:color="auto" w:fill="EEEEEE"/>
        <w:spacing w:before="0" w:after="0" w:line="120" w:lineRule="atLeast"/>
        <w:jc w:val="both"/>
        <w:rPr>
          <w:rFonts w:ascii="Tahoma" w:hAnsi="Tahoma" w:cs="Tahoma"/>
          <w:color w:val="000000"/>
          <w:sz w:val="12"/>
          <w:szCs w:val="12"/>
        </w:rPr>
      </w:pPr>
      <w:r>
        <w:rPr>
          <w:rStyle w:val="ab"/>
          <w:rFonts w:ascii="Tahoma" w:hAnsi="Tahoma" w:cs="Tahoma"/>
          <w:b w:val="0"/>
          <w:bCs w:val="0"/>
          <w:color w:val="000000"/>
        </w:rPr>
        <w:lastRenderedPageBreak/>
        <w:t>- Решением </w:t>
      </w:r>
      <w:r>
        <w:rPr>
          <w:rFonts w:ascii="Tahoma" w:hAnsi="Tahoma" w:cs="Tahoma"/>
          <w:color w:val="000000"/>
        </w:rPr>
        <w:t>Собрания депутатов </w:t>
      </w:r>
      <w:r>
        <w:rPr>
          <w:rStyle w:val="ab"/>
          <w:rFonts w:ascii="Tahoma" w:hAnsi="Tahoma" w:cs="Tahoma"/>
          <w:b w:val="0"/>
          <w:bCs w:val="0"/>
          <w:color w:val="000000"/>
        </w:rPr>
        <w:t>Вышнереутчанского сельсовета Медвенского района Курской области от 01.08.2017г. №71/332 «Об утверждении перечня услуг, которые являются необходимыми и обязательными для предоставления Администрацией Вышнереутчанского сельсовета Медвенского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оказание»(официальный сайт Администрации Вышнереутчанского сельсовета Медвенского района: www. (</w:t>
      </w:r>
      <w:hyperlink r:id="rId20" w:history="1">
        <w:r>
          <w:rPr>
            <w:rStyle w:val="ac"/>
            <w:rFonts w:ascii="Tahoma" w:hAnsi="Tahoma" w:cs="Tahoma"/>
            <w:color w:val="33A6E3"/>
            <w:sz w:val="12"/>
            <w:szCs w:val="12"/>
          </w:rPr>
          <w:t>http://vishereut.rkursk.ru/</w:t>
        </w:r>
      </w:hyperlink>
      <w:r>
        <w:rPr>
          <w:rStyle w:val="ab"/>
          <w:rFonts w:ascii="Tahoma" w:hAnsi="Tahoma" w:cs="Tahoma"/>
          <w:b w:val="0"/>
          <w:bCs w:val="0"/>
          <w:color w:val="000000"/>
        </w:rPr>
        <w:t>) 02.08.2017г.) ;</w:t>
      </w:r>
    </w:p>
    <w:p w:rsidR="00292B9B" w:rsidRDefault="00292B9B" w:rsidP="00292B9B">
      <w:pPr>
        <w:pStyle w:val="a7"/>
        <w:shd w:val="clear" w:color="auto" w:fill="EEEEEE"/>
        <w:spacing w:before="0" w:after="0" w:line="102" w:lineRule="atLeast"/>
        <w:ind w:firstLine="720"/>
        <w:jc w:val="both"/>
        <w:rPr>
          <w:rFonts w:ascii="Tahoma" w:hAnsi="Tahoma" w:cs="Tahoma"/>
          <w:color w:val="000000"/>
          <w:sz w:val="12"/>
          <w:szCs w:val="12"/>
        </w:rPr>
      </w:pPr>
      <w:r>
        <w:rPr>
          <w:rFonts w:ascii="Tahoma" w:hAnsi="Tahoma" w:cs="Tahoma"/>
          <w:color w:val="000000"/>
        </w:rPr>
        <w:t>- Уставом муниципального образования «Вышнереутчанский сельсовет» Медвенского района Курской области (принят решением Собрания депутатов Вышнереутчанского сельсовета Медвенского района Курской области от 13.12.2019 г. № 3/17; зарегистрирован в управлении Министерства юстиции Российской Федерации по Курской области 18.12.2019г. Регистрационный № </w:t>
      </w:r>
      <w:r>
        <w:rPr>
          <w:rFonts w:ascii="Tahoma" w:hAnsi="Tahoma" w:cs="Tahoma"/>
          <w:color w:val="000000"/>
          <w:lang w:val="en-US"/>
        </w:rPr>
        <w:t>ru </w:t>
      </w:r>
      <w:r>
        <w:rPr>
          <w:rFonts w:ascii="Tahoma" w:hAnsi="Tahoma" w:cs="Tahoma"/>
          <w:color w:val="000000"/>
        </w:rPr>
        <w:t>465153222019001</w:t>
      </w:r>
      <w:r>
        <w:rPr>
          <w:rStyle w:val="ab"/>
          <w:rFonts w:ascii="Tahoma" w:hAnsi="Tahoma" w:cs="Tahoma"/>
          <w:b w:val="0"/>
          <w:bCs w:val="0"/>
          <w:color w:val="000000"/>
        </w:rPr>
        <w:t>(официальный сайт Администрации Вышнереутчанского сельсовета Медвенского района: www. (</w:t>
      </w:r>
      <w:hyperlink r:id="rId21" w:history="1">
        <w:r>
          <w:rPr>
            <w:rStyle w:val="ac"/>
            <w:rFonts w:ascii="Tahoma" w:hAnsi="Tahoma" w:cs="Tahoma"/>
            <w:color w:val="33A6E3"/>
          </w:rPr>
          <w:t>http://vishereut.rkursk.ru/</w:t>
        </w:r>
      </w:hyperlink>
      <w:r>
        <w:rPr>
          <w:rStyle w:val="ab"/>
          <w:rFonts w:ascii="Tahoma" w:hAnsi="Tahoma" w:cs="Tahoma"/>
          <w:b w:val="0"/>
          <w:bCs w:val="0"/>
          <w:color w:val="000000"/>
        </w:rPr>
        <w:t>) 02.01.2020г.)</w:t>
      </w:r>
      <w:r>
        <w:rPr>
          <w:rFonts w:ascii="Tahoma" w:hAnsi="Tahoma" w:cs="Tahoma"/>
          <w:color w:val="000000"/>
        </w:rPr>
        <w:t>.</w:t>
      </w:r>
    </w:p>
    <w:p w:rsidR="003F0FD2" w:rsidRPr="00292B9B" w:rsidRDefault="003F0FD2" w:rsidP="00292B9B"/>
    <w:sectPr w:rsidR="003F0FD2" w:rsidRPr="00292B9B" w:rsidSect="003F0FD2">
      <w:pgSz w:w="11906" w:h="16838"/>
      <w:pgMar w:top="1134" w:right="850" w:bottom="1134"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7C8" w:rsidRDefault="00CB27C8" w:rsidP="003F0FD2">
      <w:r>
        <w:separator/>
      </w:r>
    </w:p>
  </w:endnote>
  <w:endnote w:type="continuationSeparator" w:id="0">
    <w:p w:rsidR="00CB27C8" w:rsidRDefault="00CB27C8" w:rsidP="003F0F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7C8" w:rsidRDefault="00CB27C8" w:rsidP="003F0FD2">
      <w:r w:rsidRPr="003F0FD2">
        <w:rPr>
          <w:color w:val="000000"/>
        </w:rPr>
        <w:separator/>
      </w:r>
    </w:p>
  </w:footnote>
  <w:footnote w:type="continuationSeparator" w:id="0">
    <w:p w:rsidR="00CB27C8" w:rsidRDefault="00CB27C8" w:rsidP="003F0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1661F"/>
    <w:multiLevelType w:val="multilevel"/>
    <w:tmpl w:val="F742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C77B1"/>
    <w:multiLevelType w:val="multilevel"/>
    <w:tmpl w:val="00B4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3059D7"/>
    <w:multiLevelType w:val="multilevel"/>
    <w:tmpl w:val="8F12488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2BE34DEA"/>
    <w:multiLevelType w:val="multilevel"/>
    <w:tmpl w:val="9478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4503A2"/>
    <w:multiLevelType w:val="multilevel"/>
    <w:tmpl w:val="3484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98776D"/>
    <w:multiLevelType w:val="multilevel"/>
    <w:tmpl w:val="DB80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F24DD7"/>
    <w:multiLevelType w:val="multilevel"/>
    <w:tmpl w:val="D090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3D0980"/>
    <w:multiLevelType w:val="multilevel"/>
    <w:tmpl w:val="3C78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A55F47"/>
    <w:multiLevelType w:val="multilevel"/>
    <w:tmpl w:val="BF78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BA0601"/>
    <w:multiLevelType w:val="multilevel"/>
    <w:tmpl w:val="12C6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EA132F"/>
    <w:multiLevelType w:val="multilevel"/>
    <w:tmpl w:val="4E82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B61DA4"/>
    <w:multiLevelType w:val="multilevel"/>
    <w:tmpl w:val="8C80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8E00DA"/>
    <w:multiLevelType w:val="multilevel"/>
    <w:tmpl w:val="B6764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685A1C"/>
    <w:multiLevelType w:val="multilevel"/>
    <w:tmpl w:val="3D0A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74634C"/>
    <w:multiLevelType w:val="multilevel"/>
    <w:tmpl w:val="46382BB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num>
  <w:num w:numId="2">
    <w:abstractNumId w:val="14"/>
  </w:num>
  <w:num w:numId="3">
    <w:abstractNumId w:val="12"/>
  </w:num>
  <w:num w:numId="4">
    <w:abstractNumId w:val="0"/>
  </w:num>
  <w:num w:numId="5">
    <w:abstractNumId w:val="1"/>
  </w:num>
  <w:num w:numId="6">
    <w:abstractNumId w:val="10"/>
  </w:num>
  <w:num w:numId="7">
    <w:abstractNumId w:val="5"/>
  </w:num>
  <w:num w:numId="8">
    <w:abstractNumId w:val="6"/>
  </w:num>
  <w:num w:numId="9">
    <w:abstractNumId w:val="11"/>
  </w:num>
  <w:num w:numId="10">
    <w:abstractNumId w:val="7"/>
  </w:num>
  <w:num w:numId="11">
    <w:abstractNumId w:val="3"/>
  </w:num>
  <w:num w:numId="12">
    <w:abstractNumId w:val="4"/>
  </w:num>
  <w:num w:numId="13">
    <w:abstractNumId w:val="9"/>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3F0FD2"/>
    <w:rsid w:val="00041E29"/>
    <w:rsid w:val="00102114"/>
    <w:rsid w:val="001C267D"/>
    <w:rsid w:val="00292B9B"/>
    <w:rsid w:val="00345E88"/>
    <w:rsid w:val="003B41D1"/>
    <w:rsid w:val="003F0FD2"/>
    <w:rsid w:val="003F1D05"/>
    <w:rsid w:val="004E5842"/>
    <w:rsid w:val="0052329C"/>
    <w:rsid w:val="00913FD9"/>
    <w:rsid w:val="00B10B89"/>
    <w:rsid w:val="00B40DAC"/>
    <w:rsid w:val="00B72797"/>
    <w:rsid w:val="00BA7D06"/>
    <w:rsid w:val="00CB27C8"/>
    <w:rsid w:val="00E7719F"/>
    <w:rsid w:val="00F0661C"/>
    <w:rsid w:val="00F26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97"/>
  </w:style>
  <w:style w:type="paragraph" w:styleId="1">
    <w:name w:val="heading 1"/>
    <w:basedOn w:val="a"/>
    <w:link w:val="10"/>
    <w:uiPriority w:val="9"/>
    <w:qFormat/>
    <w:rsid w:val="00041E29"/>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0FD2"/>
    <w:pPr>
      <w:widowControl/>
    </w:pPr>
  </w:style>
  <w:style w:type="paragraph" w:styleId="a3">
    <w:name w:val="Title"/>
    <w:basedOn w:val="Standard"/>
    <w:next w:val="Textbody"/>
    <w:rsid w:val="003F0FD2"/>
    <w:pPr>
      <w:keepNext/>
      <w:spacing w:before="240" w:after="120"/>
    </w:pPr>
    <w:rPr>
      <w:rFonts w:ascii="Arial" w:hAnsi="Arial"/>
      <w:sz w:val="28"/>
      <w:szCs w:val="28"/>
    </w:rPr>
  </w:style>
  <w:style w:type="paragraph" w:customStyle="1" w:styleId="Textbody">
    <w:name w:val="Text body"/>
    <w:basedOn w:val="Standard"/>
    <w:rsid w:val="003F0FD2"/>
    <w:pPr>
      <w:spacing w:after="120"/>
    </w:pPr>
  </w:style>
  <w:style w:type="paragraph" w:styleId="a4">
    <w:name w:val="Subtitle"/>
    <w:basedOn w:val="a3"/>
    <w:next w:val="Textbody"/>
    <w:rsid w:val="003F0FD2"/>
    <w:pPr>
      <w:jc w:val="center"/>
    </w:pPr>
    <w:rPr>
      <w:i/>
      <w:iCs/>
    </w:rPr>
  </w:style>
  <w:style w:type="paragraph" w:styleId="a5">
    <w:name w:val="List"/>
    <w:basedOn w:val="Textbody"/>
    <w:rsid w:val="003F0FD2"/>
  </w:style>
  <w:style w:type="paragraph" w:customStyle="1" w:styleId="Caption">
    <w:name w:val="Caption"/>
    <w:basedOn w:val="Standard"/>
    <w:rsid w:val="003F0FD2"/>
    <w:pPr>
      <w:suppressLineNumbers/>
      <w:spacing w:before="120" w:after="120"/>
    </w:pPr>
    <w:rPr>
      <w:i/>
      <w:iCs/>
    </w:rPr>
  </w:style>
  <w:style w:type="paragraph" w:customStyle="1" w:styleId="Index">
    <w:name w:val="Index"/>
    <w:basedOn w:val="Standard"/>
    <w:rsid w:val="003F0FD2"/>
    <w:pPr>
      <w:suppressLineNumbers/>
    </w:pPr>
  </w:style>
  <w:style w:type="paragraph" w:customStyle="1" w:styleId="11">
    <w:name w:val="Основной текст1"/>
    <w:basedOn w:val="Standard"/>
    <w:rsid w:val="003F0FD2"/>
    <w:pPr>
      <w:shd w:val="clear" w:color="auto" w:fill="FFFFFF"/>
      <w:spacing w:line="322" w:lineRule="exact"/>
      <w:ind w:firstLine="700"/>
      <w:jc w:val="both"/>
    </w:pPr>
    <w:rPr>
      <w:rFonts w:eastAsia="Times New Roman" w:cs="Times New Roman"/>
      <w:sz w:val="26"/>
      <w:szCs w:val="26"/>
    </w:rPr>
  </w:style>
  <w:style w:type="paragraph" w:styleId="a6">
    <w:name w:val="List Paragraph"/>
    <w:basedOn w:val="Standard"/>
    <w:rsid w:val="003F0FD2"/>
    <w:pPr>
      <w:widowControl w:val="0"/>
      <w:ind w:left="720"/>
    </w:pPr>
    <w:rPr>
      <w:rFonts w:cs="Times New Roman"/>
    </w:rPr>
  </w:style>
  <w:style w:type="paragraph" w:styleId="a7">
    <w:name w:val="Normal (Web)"/>
    <w:basedOn w:val="Standard"/>
    <w:uiPriority w:val="99"/>
    <w:rsid w:val="003F0FD2"/>
    <w:pPr>
      <w:spacing w:before="28" w:after="28"/>
    </w:pPr>
    <w:rPr>
      <w:rFonts w:eastAsia="Times New Roman" w:cs="Times New Roman"/>
    </w:rPr>
  </w:style>
  <w:style w:type="paragraph" w:styleId="a8">
    <w:name w:val="No Spacing"/>
    <w:rsid w:val="003F0FD2"/>
    <w:pPr>
      <w:widowControl/>
    </w:pPr>
    <w:rPr>
      <w:rFonts w:cs="Calibri"/>
      <w:lang w:eastAsia="en-US"/>
    </w:rPr>
  </w:style>
  <w:style w:type="paragraph" w:customStyle="1" w:styleId="TableContents">
    <w:name w:val="Table Contents"/>
    <w:basedOn w:val="Standard"/>
    <w:rsid w:val="003F0FD2"/>
    <w:pPr>
      <w:suppressLineNumbers/>
    </w:pPr>
  </w:style>
  <w:style w:type="character" w:customStyle="1" w:styleId="a9">
    <w:name w:val="Основной текст_"/>
    <w:basedOn w:val="a0"/>
    <w:rsid w:val="003F0FD2"/>
    <w:rPr>
      <w:rFonts w:ascii="Times New Roman" w:eastAsia="Times New Roman" w:hAnsi="Times New Roman" w:cs="Times New Roman"/>
      <w:sz w:val="26"/>
      <w:szCs w:val="26"/>
    </w:rPr>
  </w:style>
  <w:style w:type="character" w:customStyle="1" w:styleId="StrongEmphasis">
    <w:name w:val="Strong Emphasis"/>
    <w:basedOn w:val="a0"/>
    <w:rsid w:val="003F0FD2"/>
    <w:rPr>
      <w:b/>
      <w:bCs/>
    </w:rPr>
  </w:style>
  <w:style w:type="character" w:styleId="aa">
    <w:name w:val="Emphasis"/>
    <w:basedOn w:val="a0"/>
    <w:uiPriority w:val="20"/>
    <w:qFormat/>
    <w:rsid w:val="003F0FD2"/>
    <w:rPr>
      <w:i/>
      <w:iCs/>
    </w:rPr>
  </w:style>
  <w:style w:type="numbering" w:customStyle="1" w:styleId="WWNum1">
    <w:name w:val="WWNum1"/>
    <w:basedOn w:val="a2"/>
    <w:rsid w:val="003F0FD2"/>
    <w:pPr>
      <w:numPr>
        <w:numId w:val="1"/>
      </w:numPr>
    </w:pPr>
  </w:style>
  <w:style w:type="numbering" w:customStyle="1" w:styleId="WWNum2">
    <w:name w:val="WWNum2"/>
    <w:basedOn w:val="a2"/>
    <w:rsid w:val="003F0FD2"/>
    <w:pPr>
      <w:numPr>
        <w:numId w:val="2"/>
      </w:numPr>
    </w:pPr>
  </w:style>
  <w:style w:type="character" w:styleId="ab">
    <w:name w:val="Strong"/>
    <w:basedOn w:val="a0"/>
    <w:uiPriority w:val="22"/>
    <w:qFormat/>
    <w:rsid w:val="00102114"/>
    <w:rPr>
      <w:b/>
      <w:bCs/>
    </w:rPr>
  </w:style>
  <w:style w:type="character" w:customStyle="1" w:styleId="10">
    <w:name w:val="Заголовок 1 Знак"/>
    <w:basedOn w:val="a0"/>
    <w:link w:val="1"/>
    <w:uiPriority w:val="9"/>
    <w:rsid w:val="00041E29"/>
    <w:rPr>
      <w:rFonts w:eastAsia="Times New Roman" w:cs="Times New Roman"/>
      <w:b/>
      <w:bCs/>
      <w:kern w:val="36"/>
      <w:sz w:val="48"/>
      <w:szCs w:val="48"/>
      <w:lang w:eastAsia="ru-RU" w:bidi="ar-SA"/>
    </w:rPr>
  </w:style>
  <w:style w:type="character" w:styleId="ac">
    <w:name w:val="Hyperlink"/>
    <w:basedOn w:val="a0"/>
    <w:uiPriority w:val="99"/>
    <w:semiHidden/>
    <w:unhideWhenUsed/>
    <w:rsid w:val="001C267D"/>
    <w:rPr>
      <w:color w:val="0000FF"/>
      <w:u w:val="single"/>
    </w:rPr>
  </w:style>
  <w:style w:type="character" w:styleId="ad">
    <w:name w:val="FollowedHyperlink"/>
    <w:basedOn w:val="a0"/>
    <w:uiPriority w:val="99"/>
    <w:semiHidden/>
    <w:unhideWhenUsed/>
    <w:rsid w:val="00F26BDC"/>
    <w:rPr>
      <w:color w:val="800080"/>
      <w:u w:val="single"/>
    </w:rPr>
  </w:style>
</w:styles>
</file>

<file path=word/webSettings.xml><?xml version="1.0" encoding="utf-8"?>
<w:webSettings xmlns:r="http://schemas.openxmlformats.org/officeDocument/2006/relationships" xmlns:w="http://schemas.openxmlformats.org/wordprocessingml/2006/main">
  <w:divs>
    <w:div w:id="514156241">
      <w:bodyDiv w:val="1"/>
      <w:marLeft w:val="0"/>
      <w:marRight w:val="0"/>
      <w:marTop w:val="0"/>
      <w:marBottom w:val="0"/>
      <w:divBdr>
        <w:top w:val="none" w:sz="0" w:space="0" w:color="auto"/>
        <w:left w:val="none" w:sz="0" w:space="0" w:color="auto"/>
        <w:bottom w:val="none" w:sz="0" w:space="0" w:color="auto"/>
        <w:right w:val="none" w:sz="0" w:space="0" w:color="auto"/>
      </w:divBdr>
      <w:divsChild>
        <w:div w:id="107166895">
          <w:marLeft w:val="0"/>
          <w:marRight w:val="0"/>
          <w:marTop w:val="0"/>
          <w:marBottom w:val="150"/>
          <w:divBdr>
            <w:top w:val="none" w:sz="0" w:space="0" w:color="auto"/>
            <w:left w:val="none" w:sz="0" w:space="0" w:color="auto"/>
            <w:bottom w:val="none" w:sz="0" w:space="0" w:color="auto"/>
            <w:right w:val="none" w:sz="0" w:space="0" w:color="auto"/>
          </w:divBdr>
        </w:div>
      </w:divsChild>
    </w:div>
    <w:div w:id="668407156">
      <w:bodyDiv w:val="1"/>
      <w:marLeft w:val="0"/>
      <w:marRight w:val="0"/>
      <w:marTop w:val="0"/>
      <w:marBottom w:val="0"/>
      <w:divBdr>
        <w:top w:val="none" w:sz="0" w:space="0" w:color="auto"/>
        <w:left w:val="none" w:sz="0" w:space="0" w:color="auto"/>
        <w:bottom w:val="none" w:sz="0" w:space="0" w:color="auto"/>
        <w:right w:val="none" w:sz="0" w:space="0" w:color="auto"/>
      </w:divBdr>
      <w:divsChild>
        <w:div w:id="996424556">
          <w:marLeft w:val="0"/>
          <w:marRight w:val="0"/>
          <w:marTop w:val="0"/>
          <w:marBottom w:val="150"/>
          <w:divBdr>
            <w:top w:val="none" w:sz="0" w:space="0" w:color="auto"/>
            <w:left w:val="none" w:sz="0" w:space="0" w:color="auto"/>
            <w:bottom w:val="none" w:sz="0" w:space="0" w:color="auto"/>
            <w:right w:val="none" w:sz="0" w:space="0" w:color="auto"/>
          </w:divBdr>
        </w:div>
      </w:divsChild>
    </w:div>
    <w:div w:id="725688707">
      <w:bodyDiv w:val="1"/>
      <w:marLeft w:val="0"/>
      <w:marRight w:val="0"/>
      <w:marTop w:val="0"/>
      <w:marBottom w:val="0"/>
      <w:divBdr>
        <w:top w:val="none" w:sz="0" w:space="0" w:color="auto"/>
        <w:left w:val="none" w:sz="0" w:space="0" w:color="auto"/>
        <w:bottom w:val="none" w:sz="0" w:space="0" w:color="auto"/>
        <w:right w:val="none" w:sz="0" w:space="0" w:color="auto"/>
      </w:divBdr>
      <w:divsChild>
        <w:div w:id="1604459498">
          <w:marLeft w:val="0"/>
          <w:marRight w:val="0"/>
          <w:marTop w:val="0"/>
          <w:marBottom w:val="150"/>
          <w:divBdr>
            <w:top w:val="none" w:sz="0" w:space="0" w:color="auto"/>
            <w:left w:val="none" w:sz="0" w:space="0" w:color="auto"/>
            <w:bottom w:val="none" w:sz="0" w:space="0" w:color="auto"/>
            <w:right w:val="none" w:sz="0" w:space="0" w:color="auto"/>
          </w:divBdr>
        </w:div>
      </w:divsChild>
    </w:div>
    <w:div w:id="738023017">
      <w:bodyDiv w:val="1"/>
      <w:marLeft w:val="0"/>
      <w:marRight w:val="0"/>
      <w:marTop w:val="0"/>
      <w:marBottom w:val="0"/>
      <w:divBdr>
        <w:top w:val="none" w:sz="0" w:space="0" w:color="auto"/>
        <w:left w:val="none" w:sz="0" w:space="0" w:color="auto"/>
        <w:bottom w:val="none" w:sz="0" w:space="0" w:color="auto"/>
        <w:right w:val="none" w:sz="0" w:space="0" w:color="auto"/>
      </w:divBdr>
    </w:div>
    <w:div w:id="750128952">
      <w:bodyDiv w:val="1"/>
      <w:marLeft w:val="0"/>
      <w:marRight w:val="0"/>
      <w:marTop w:val="0"/>
      <w:marBottom w:val="0"/>
      <w:divBdr>
        <w:top w:val="none" w:sz="0" w:space="0" w:color="auto"/>
        <w:left w:val="none" w:sz="0" w:space="0" w:color="auto"/>
        <w:bottom w:val="none" w:sz="0" w:space="0" w:color="auto"/>
        <w:right w:val="none" w:sz="0" w:space="0" w:color="auto"/>
      </w:divBdr>
    </w:div>
    <w:div w:id="751703652">
      <w:bodyDiv w:val="1"/>
      <w:marLeft w:val="0"/>
      <w:marRight w:val="0"/>
      <w:marTop w:val="0"/>
      <w:marBottom w:val="0"/>
      <w:divBdr>
        <w:top w:val="none" w:sz="0" w:space="0" w:color="auto"/>
        <w:left w:val="none" w:sz="0" w:space="0" w:color="auto"/>
        <w:bottom w:val="none" w:sz="0" w:space="0" w:color="auto"/>
        <w:right w:val="none" w:sz="0" w:space="0" w:color="auto"/>
      </w:divBdr>
      <w:divsChild>
        <w:div w:id="995383063">
          <w:marLeft w:val="0"/>
          <w:marRight w:val="0"/>
          <w:marTop w:val="0"/>
          <w:marBottom w:val="150"/>
          <w:divBdr>
            <w:top w:val="none" w:sz="0" w:space="0" w:color="auto"/>
            <w:left w:val="none" w:sz="0" w:space="0" w:color="auto"/>
            <w:bottom w:val="none" w:sz="0" w:space="0" w:color="auto"/>
            <w:right w:val="none" w:sz="0" w:space="0" w:color="auto"/>
          </w:divBdr>
        </w:div>
      </w:divsChild>
    </w:div>
    <w:div w:id="1135024655">
      <w:bodyDiv w:val="1"/>
      <w:marLeft w:val="0"/>
      <w:marRight w:val="0"/>
      <w:marTop w:val="0"/>
      <w:marBottom w:val="0"/>
      <w:divBdr>
        <w:top w:val="none" w:sz="0" w:space="0" w:color="auto"/>
        <w:left w:val="none" w:sz="0" w:space="0" w:color="auto"/>
        <w:bottom w:val="none" w:sz="0" w:space="0" w:color="auto"/>
        <w:right w:val="none" w:sz="0" w:space="0" w:color="auto"/>
      </w:divBdr>
      <w:divsChild>
        <w:div w:id="1864708158">
          <w:marLeft w:val="0"/>
          <w:marRight w:val="0"/>
          <w:marTop w:val="0"/>
          <w:marBottom w:val="0"/>
          <w:divBdr>
            <w:top w:val="none" w:sz="0" w:space="0" w:color="auto"/>
            <w:left w:val="single" w:sz="4" w:space="10" w:color="94A1B0"/>
            <w:bottom w:val="none" w:sz="0" w:space="0" w:color="auto"/>
            <w:right w:val="single" w:sz="4" w:space="10" w:color="94A1B0"/>
          </w:divBdr>
          <w:divsChild>
            <w:div w:id="11107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17195">
      <w:bodyDiv w:val="1"/>
      <w:marLeft w:val="0"/>
      <w:marRight w:val="0"/>
      <w:marTop w:val="0"/>
      <w:marBottom w:val="0"/>
      <w:divBdr>
        <w:top w:val="none" w:sz="0" w:space="0" w:color="auto"/>
        <w:left w:val="none" w:sz="0" w:space="0" w:color="auto"/>
        <w:bottom w:val="none" w:sz="0" w:space="0" w:color="auto"/>
        <w:right w:val="none" w:sz="0" w:space="0" w:color="auto"/>
      </w:divBdr>
      <w:divsChild>
        <w:div w:id="2083136486">
          <w:marLeft w:val="0"/>
          <w:marRight w:val="0"/>
          <w:marTop w:val="0"/>
          <w:marBottom w:val="0"/>
          <w:divBdr>
            <w:top w:val="none" w:sz="0" w:space="0" w:color="auto"/>
            <w:left w:val="single" w:sz="4" w:space="10" w:color="94A1B0"/>
            <w:bottom w:val="none" w:sz="0" w:space="0" w:color="auto"/>
            <w:right w:val="single" w:sz="4" w:space="10" w:color="94A1B0"/>
          </w:divBdr>
          <w:divsChild>
            <w:div w:id="3938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6849">
      <w:bodyDiv w:val="1"/>
      <w:marLeft w:val="0"/>
      <w:marRight w:val="0"/>
      <w:marTop w:val="0"/>
      <w:marBottom w:val="0"/>
      <w:divBdr>
        <w:top w:val="none" w:sz="0" w:space="0" w:color="auto"/>
        <w:left w:val="none" w:sz="0" w:space="0" w:color="auto"/>
        <w:bottom w:val="none" w:sz="0" w:space="0" w:color="auto"/>
        <w:right w:val="none" w:sz="0" w:space="0" w:color="auto"/>
      </w:divBdr>
    </w:div>
    <w:div w:id="1664242490">
      <w:bodyDiv w:val="1"/>
      <w:marLeft w:val="0"/>
      <w:marRight w:val="0"/>
      <w:marTop w:val="0"/>
      <w:marBottom w:val="0"/>
      <w:divBdr>
        <w:top w:val="none" w:sz="0" w:space="0" w:color="auto"/>
        <w:left w:val="none" w:sz="0" w:space="0" w:color="auto"/>
        <w:bottom w:val="none" w:sz="0" w:space="0" w:color="auto"/>
        <w:right w:val="none" w:sz="0" w:space="0" w:color="auto"/>
      </w:divBdr>
    </w:div>
    <w:div w:id="16657454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200">
          <w:marLeft w:val="0"/>
          <w:marRight w:val="0"/>
          <w:marTop w:val="0"/>
          <w:marBottom w:val="150"/>
          <w:divBdr>
            <w:top w:val="none" w:sz="0" w:space="0" w:color="auto"/>
            <w:left w:val="none" w:sz="0" w:space="0" w:color="auto"/>
            <w:bottom w:val="none" w:sz="0" w:space="0" w:color="auto"/>
            <w:right w:val="none" w:sz="0" w:space="0" w:color="auto"/>
          </w:divBdr>
        </w:div>
        <w:div w:id="555430825">
          <w:marLeft w:val="0"/>
          <w:marRight w:val="0"/>
          <w:marTop w:val="0"/>
          <w:marBottom w:val="0"/>
          <w:divBdr>
            <w:top w:val="none" w:sz="0" w:space="0" w:color="auto"/>
            <w:left w:val="none" w:sz="0" w:space="0" w:color="auto"/>
            <w:bottom w:val="none" w:sz="0" w:space="0" w:color="auto"/>
            <w:right w:val="none" w:sz="0" w:space="0" w:color="auto"/>
          </w:divBdr>
        </w:div>
      </w:divsChild>
    </w:div>
    <w:div w:id="1869294879">
      <w:bodyDiv w:val="1"/>
      <w:marLeft w:val="0"/>
      <w:marRight w:val="0"/>
      <w:marTop w:val="0"/>
      <w:marBottom w:val="0"/>
      <w:divBdr>
        <w:top w:val="none" w:sz="0" w:space="0" w:color="auto"/>
        <w:left w:val="none" w:sz="0" w:space="0" w:color="auto"/>
        <w:bottom w:val="none" w:sz="0" w:space="0" w:color="auto"/>
        <w:right w:val="none" w:sz="0" w:space="0" w:color="auto"/>
      </w:divBdr>
      <w:divsChild>
        <w:div w:id="1433281962">
          <w:marLeft w:val="0"/>
          <w:marRight w:val="0"/>
          <w:marTop w:val="0"/>
          <w:marBottom w:val="150"/>
          <w:divBdr>
            <w:top w:val="none" w:sz="0" w:space="0" w:color="auto"/>
            <w:left w:val="none" w:sz="0" w:space="0" w:color="auto"/>
            <w:bottom w:val="none" w:sz="0" w:space="0" w:color="auto"/>
            <w:right w:val="none" w:sz="0" w:space="0" w:color="auto"/>
          </w:divBdr>
        </w:div>
      </w:divsChild>
    </w:div>
    <w:div w:id="2046637606">
      <w:bodyDiv w:val="1"/>
      <w:marLeft w:val="0"/>
      <w:marRight w:val="0"/>
      <w:marTop w:val="0"/>
      <w:marBottom w:val="0"/>
      <w:divBdr>
        <w:top w:val="none" w:sz="0" w:space="0" w:color="auto"/>
        <w:left w:val="none" w:sz="0" w:space="0" w:color="auto"/>
        <w:bottom w:val="none" w:sz="0" w:space="0" w:color="auto"/>
        <w:right w:val="none" w:sz="0" w:space="0" w:color="auto"/>
      </w:divBdr>
    </w:div>
    <w:div w:id="2110807092">
      <w:bodyDiv w:val="1"/>
      <w:marLeft w:val="0"/>
      <w:marRight w:val="0"/>
      <w:marTop w:val="0"/>
      <w:marBottom w:val="0"/>
      <w:divBdr>
        <w:top w:val="none" w:sz="0" w:space="0" w:color="auto"/>
        <w:left w:val="none" w:sz="0" w:space="0" w:color="auto"/>
        <w:bottom w:val="none" w:sz="0" w:space="0" w:color="auto"/>
        <w:right w:val="none" w:sz="0" w:space="0" w:color="auto"/>
      </w:divBdr>
      <w:divsChild>
        <w:div w:id="860050223">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amos.rkursk.ru/" TargetMode="External"/><Relationship Id="rId13" Type="http://schemas.openxmlformats.org/officeDocument/2006/relationships/hyperlink" Target="garantf1://12025267.0" TargetMode="External"/><Relationship Id="rId18" Type="http://schemas.openxmlformats.org/officeDocument/2006/relationships/hyperlink" Target="http://amos.rkursk.ru/" TargetMode="External"/><Relationship Id="rId3" Type="http://schemas.openxmlformats.org/officeDocument/2006/relationships/settings" Target="settings.xml"/><Relationship Id="rId21" Type="http://schemas.openxmlformats.org/officeDocument/2006/relationships/hyperlink" Target="http://vishereut.rkursk.ru/" TargetMode="External"/><Relationship Id="rId7" Type="http://schemas.openxmlformats.org/officeDocument/2006/relationships/hyperlink" Target="http://vishereut.rkursk.ru/index.php?mun_obr=270&amp;sub_menus_id=22458&amp;num_str=1&amp;id_mat=324052" TargetMode="External"/><Relationship Id="rId12" Type="http://schemas.openxmlformats.org/officeDocument/2006/relationships/hyperlink" Target="garantf1://10064072.0" TargetMode="External"/><Relationship Id="rId17" Type="http://schemas.openxmlformats.org/officeDocument/2006/relationships/hyperlink" Target="garantf1://12077032.0" TargetMode="External"/><Relationship Id="rId2" Type="http://schemas.openxmlformats.org/officeDocument/2006/relationships/styles" Target="styles.xml"/><Relationship Id="rId16" Type="http://schemas.openxmlformats.org/officeDocument/2006/relationships/hyperlink" Target="garantf1://86367.0" TargetMode="External"/><Relationship Id="rId20" Type="http://schemas.openxmlformats.org/officeDocument/2006/relationships/hyperlink" Target="http://vishereut.rkurs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03000.0" TargetMode="External"/><Relationship Id="rId5" Type="http://schemas.openxmlformats.org/officeDocument/2006/relationships/footnotes" Target="footnotes.xml"/><Relationship Id="rId15" Type="http://schemas.openxmlformats.org/officeDocument/2006/relationships/hyperlink" Target="garantf1://12064247.0" TargetMode="External"/><Relationship Id="rId23" Type="http://schemas.openxmlformats.org/officeDocument/2006/relationships/theme" Target="theme/theme1.xml"/><Relationship Id="rId10" Type="http://schemas.openxmlformats.org/officeDocument/2006/relationships/hyperlink" Target="http://vishereut.rkursk.ru/index.php?mun_obr=270&amp;sub_menus_id=22458&amp;num_str=1&amp;id_mat=324052" TargetMode="External"/><Relationship Id="rId19" Type="http://schemas.openxmlformats.org/officeDocument/2006/relationships/hyperlink" Target="http://amos.rkursk.ru/" TargetMode="External"/><Relationship Id="rId4" Type="http://schemas.openxmlformats.org/officeDocument/2006/relationships/webSettings" Target="webSettings.xml"/><Relationship Id="rId9" Type="http://schemas.openxmlformats.org/officeDocument/2006/relationships/hyperlink" Target="http://vishereut.rkursk.ru/index.php?mun_obr=270&amp;sub_menus_id=22458&amp;num_str=1&amp;id_mat=324052" TargetMode="External"/><Relationship Id="rId14" Type="http://schemas.openxmlformats.org/officeDocument/2006/relationships/hyperlink" Target="garantf1://10005489.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9</Pages>
  <Words>8387</Words>
  <Characters>47811</Characters>
  <Application>Microsoft Office Word</Application>
  <DocSecurity>0</DocSecurity>
  <Lines>398</Lines>
  <Paragraphs>112</Paragraphs>
  <ScaleCrop>false</ScaleCrop>
  <Company/>
  <LinksUpToDate>false</LinksUpToDate>
  <CharactersWithSpaces>56086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master</cp:lastModifiedBy>
  <cp:revision>16</cp:revision>
  <cp:lastPrinted>2020-05-26T10:08:00Z</cp:lastPrinted>
  <dcterms:created xsi:type="dcterms:W3CDTF">2023-09-29T17:51:00Z</dcterms:created>
  <dcterms:modified xsi:type="dcterms:W3CDTF">2023-09-30T03:34:00Z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