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8C" w:rsidRDefault="0073328C" w:rsidP="0073328C">
      <w:pPr>
        <w:widowControl/>
        <w:numPr>
          <w:ilvl w:val="0"/>
          <w:numId w:val="41"/>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73328C" w:rsidRDefault="0073328C" w:rsidP="0073328C">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sz w:val="36"/>
          <w:szCs w:val="36"/>
        </w:rPr>
        <w:t>РОССИЙСКАЯ ФЕДЕРАЦИЯ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sz w:val="36"/>
          <w:szCs w:val="36"/>
        </w:rPr>
        <w:t>КУРСКАЯ ОБЛАСТЬ МЕДВЕНСКИЙ РАЙОН</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sz w:val="36"/>
          <w:szCs w:val="36"/>
        </w:rPr>
        <w:t>АДМИНИСТРАЦИЯ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sz w:val="36"/>
          <w:szCs w:val="36"/>
        </w:rPr>
        <w:t>ВЫШНЕРЕУТЧАНСКОГО СЕЛЬСОВЕТА</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sz w:val="36"/>
          <w:szCs w:val="36"/>
        </w:rPr>
        <w:t>ПОСТАНОВЛЕНИЕ</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sz w:val="27"/>
          <w:szCs w:val="27"/>
        </w:rPr>
        <w:t>от 29.06.2018 года № 61-па</w:t>
      </w:r>
    </w:p>
    <w:p w:rsidR="0073328C" w:rsidRDefault="0073328C" w:rsidP="0073328C">
      <w:pPr>
        <w:pStyle w:val="a7"/>
        <w:shd w:val="clear" w:color="auto" w:fill="EEEEEE"/>
        <w:spacing w:before="50" w:after="0" w:line="120" w:lineRule="atLeast"/>
        <w:ind w:right="311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right="3119"/>
        <w:jc w:val="both"/>
        <w:rPr>
          <w:rFonts w:ascii="Tahoma" w:hAnsi="Tahoma" w:cs="Tahoma"/>
          <w:color w:val="000000"/>
          <w:sz w:val="12"/>
          <w:szCs w:val="12"/>
        </w:rPr>
      </w:pPr>
      <w:r>
        <w:rPr>
          <w:rStyle w:val="ab"/>
          <w:color w:val="000000"/>
        </w:rPr>
        <w:t>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50" w:after="0" w:line="120" w:lineRule="atLeast"/>
        <w:ind w:right="311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Вышнереутчанского сельсовета Медвенского района Курской области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sz w:val="27"/>
          <w:szCs w:val="27"/>
        </w:rPr>
        <w:t>ПОСТАНОВЛЯЕТ:</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sz w:val="27"/>
          <w:szCs w:val="27"/>
        </w:rPr>
        <w:t>1.Утвердить административный регламент предоставления Администрацией Вышнереутчанского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sz w:val="27"/>
          <w:szCs w:val="27"/>
        </w:rPr>
        <w:t>2. Признать утратившим силу постановление Администрации Вышнереутчанского сельсовета Медвенского района от 28.06.2016г. № 92-па «Об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муниципального образования «Вышнереутчанский сельсовет» Медвенского района Курской области» (в редакции от 16.05.2017 № 63-па).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sz w:val="27"/>
          <w:szCs w:val="27"/>
        </w:rPr>
        <w:t>3.Настоящее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sz w:val="27"/>
          <w:szCs w:val="27"/>
        </w:rPr>
        <w:t>и.о. Главы Вышнереутчанского сельсовета В.Н.Бабин</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lastRenderedPageBreak/>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УТВЕРЖДЁН</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постановлением Администрации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Вышнереутчанского сельсовета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Медвенского района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 28.06.2018 года № 61-па</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АДМИНИСТРАТИВНЫЙ РЕГЛАМЕНТ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предоставления Администрацией Вышнереутчанского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I. ОБЩИЕ ПОЛОЖЕНИЯ</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rStyle w:val="ab"/>
          <w:color w:val="000000"/>
        </w:rPr>
        <w:t>1.1.Предмет регулирования административного регламента</w:t>
      </w:r>
    </w:p>
    <w:p w:rsidR="0073328C" w:rsidRDefault="0073328C" w:rsidP="0073328C">
      <w:pPr>
        <w:pStyle w:val="2"/>
        <w:shd w:val="clear" w:color="auto" w:fill="EEEEEE"/>
        <w:spacing w:before="0" w:line="180" w:lineRule="atLeast"/>
        <w:rPr>
          <w:rFonts w:ascii="Tahoma" w:hAnsi="Tahoma" w:cs="Tahoma"/>
          <w:color w:val="000000"/>
          <w:sz w:val="36"/>
          <w:szCs w:val="36"/>
        </w:rPr>
      </w:pPr>
      <w:r>
        <w:rPr>
          <w:b w:val="0"/>
          <w:bCs w:val="0"/>
          <w:color w:val="000000"/>
          <w:sz w:val="24"/>
          <w:szCs w:val="24"/>
        </w:rPr>
        <w:t>Административный регламент предоставления Администрацией Вышнереутчанского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rStyle w:val="ab"/>
          <w:color w:val="000000"/>
        </w:rPr>
        <w:t>1.2 Круг заявителей</w:t>
      </w:r>
    </w:p>
    <w:p w:rsidR="0073328C" w:rsidRDefault="0073328C" w:rsidP="0073328C">
      <w:pPr>
        <w:pStyle w:val="2"/>
        <w:shd w:val="clear" w:color="auto" w:fill="EEEEEE"/>
        <w:spacing w:before="0" w:line="180" w:lineRule="atLeast"/>
        <w:rPr>
          <w:rFonts w:ascii="Tahoma" w:hAnsi="Tahoma" w:cs="Tahoma"/>
          <w:color w:val="000000"/>
          <w:sz w:val="36"/>
          <w:szCs w:val="36"/>
        </w:rPr>
      </w:pPr>
      <w:r>
        <w:rPr>
          <w:b w:val="0"/>
          <w:bCs w:val="0"/>
          <w:color w:val="000000"/>
          <w:sz w:val="24"/>
          <w:szCs w:val="24"/>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«Вышнереутчанский сельсовет», либо их уполномоченные представители (далее - заявители).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1.3 Требования к порядку информирования о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Администрация Вышнереутчанского сельсовета Медвенского района Курской области (далее - Администрация) располагается по адресу: 307048, Курская область, Медвенский район, Вышнереутчанский сельсовет, с Верхний Реутец..</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График работы Администрации: с понедельника по пятницу включительно: с 8.00 до 17.00.</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Перерыв с 12.00 до 14.00.</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Прием, а также консультирование по вопросам, связанным с предоставлением муниципальной услуги осуществляется по:</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tbl>
      <w:tblPr>
        <w:tblW w:w="62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282"/>
        <w:gridCol w:w="2978"/>
      </w:tblGrid>
      <w:tr w:rsidR="0073328C" w:rsidTr="0073328C">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t>Понедельник</w:t>
            </w:r>
          </w:p>
        </w:tc>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t>с 9.00 до 12.00</w:t>
            </w:r>
          </w:p>
        </w:tc>
      </w:tr>
      <w:tr w:rsidR="0073328C" w:rsidTr="0073328C">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t>Среда</w:t>
            </w:r>
          </w:p>
        </w:tc>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t>с 9.00 до 12.00</w:t>
            </w:r>
          </w:p>
        </w:tc>
      </w:tr>
      <w:tr w:rsidR="0073328C" w:rsidTr="0073328C">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t>Пятница</w:t>
            </w:r>
          </w:p>
        </w:tc>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t>с 9.00 до 12.00</w:t>
            </w:r>
          </w:p>
        </w:tc>
      </w:tr>
    </w:tbl>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Выходные дни: - суббота, воскресенье.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предпраздничные дни время работы Администрации сокращается на один час.</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Справочные телефоны:</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lastRenderedPageBreak/>
        <w:t>Администрация: 8-(471 46) 4-56-24;</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Адрес официального сайта Администрации: http://vishereut.rkursk.ru;</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электронная почта: </w:t>
      </w:r>
      <w:r>
        <w:rPr>
          <w:color w:val="000000"/>
          <w:u w:val="single"/>
        </w:rPr>
        <w:t>v.reyt-m46@yandex.ru</w:t>
      </w:r>
      <w:r>
        <w:rPr>
          <w:color w:val="000000"/>
        </w:rPr>
        <w:t>;</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Адрес портала госуслуг:</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Информирование заявителей организуется следующим образом: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индивидуальное информирование (устное, письменное);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публичное информирование (средства массовой информации, сеть «Интернет»).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Информирование заявителей организуется следующим образом: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индивидуальное информирование (устное, письменное);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публичное информирование (средства массовой информации, сеть «Интернет»).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Время индивидуального устного информирования заявителя (в том числе по телефону) не может превышать 10 минут.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lastRenderedPageBreak/>
        <w:t>При ответах на телефонные звонки и устные обращения специалисты соблюдают правила служебной этики.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На Едином портале можно получить информацию о (об):</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круге заявителей;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сроке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результате предоставления муниципальной услуги, порядке выдачи результата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размере государственной пошлины, взимаемой за предоставление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формы заявлений (уведомлений, сообщений), используемые при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Информация об услуге предоставляется бесплатно.</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блок-схема и краткое описание порядка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lastRenderedPageBreak/>
        <w:t>перечни документов, необходимых для предоставления муниципальной услуги, и требования, предъявляемые к этим документам;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порядок обжалования решения, действий или бездействия должностных лиц, предоставляющих муниципальную услугу;</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основания отказа в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основания приостановления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порядок информирования о ходе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порядок получения консультаций;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образцы оформления документов, необходимых для предоставления муниципальной услуги, и требования к ним.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полное наименование и полный почтовый адрес Администрации;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справочные телефоны, по которым можно получить консультацию по порядку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адрес электронной почты Администрации;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информационные материалы (полная версия), содержащиеся на стендах в местах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На Едином портале размещается информация: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полное наименование, почтовый адрес и график работы Администрации;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справочные телефоны, по которым можно получить консультацию по порядку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адреса электронной почты;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II. Стандарт предоставления муниципальной услуги</w:t>
      </w:r>
    </w:p>
    <w:p w:rsidR="0073328C" w:rsidRDefault="0073328C" w:rsidP="0073328C">
      <w:pPr>
        <w:pStyle w:val="a7"/>
        <w:shd w:val="clear" w:color="auto" w:fill="EEEEEE"/>
        <w:spacing w:before="50" w:after="0" w:line="120" w:lineRule="atLeast"/>
        <w:ind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2.1 Наименование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2.2 Наименование органа местного самоуправления, предоставляющего муниципальную услугу</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2.2.1. 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2.2.2. В предоставлении муниципальной услуги участвуют: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Управление Федеральной службы государственной регистрации, кадастра и картографии по Курской области;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Управление Федеральной налоговой службы по Курской области.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2.3. Описание результата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Результатом предоставления муниципальной услуги является: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lastRenderedPageBreak/>
        <w:t>- предоставление порубочного билета;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предоставление разрешения на пересадку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отказ в предоставлении порубочного билета и (или) разрешения на пересадку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2.4. Срок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Общий срок предоставления муниципальной услуги составляет 20 календарных дней со дня поступления заявления.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Оснований для приостановления предоставления муниципальной услуги законодательством не предусмотрен.</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2.5. Перечень нормативных правовых актов, регулирующих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Предоставление муниципальной услуги осуществляется в соответствии с:</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Земельным кодексом Российской Федерации от 25.10.2001 № 136-ФЗ («Российская газета» от 30.10.2001 № 211-212, «Парламентская газета» от 30.10.2001 № 204-205, в Собрании законодательства Российской Федерации от 29.10.2001 № 44 ст. 4147);</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Жилищным кодексом Российской Федерации от 29.12.2004 № 188-ФЗ («Российская газета» от 12.01.2005 № 1, «Парламентская газета» от 15.01.2005 № 7-8, Собрание законодательства Российской Федерации от 03.01.2005 № 1 (часть I) ст. 14);</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Градостроительным кодексом Российской Федерации от 29.12.2004 № 190-ФЗ («Российская газета» от 30 декабря 2004 г. № 290, «Парламентская газета» от 14.01.2005 № 5-6, Собрание законодательства Российской Федерации от 03.01.2005 №1 (часть I) ст. 16);</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Лесным кодексом Российской Федерации от 04.12.2006 № 200-ФЗ («Российская газета» от 08.12.2006 № 277);</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Федеральным законом от 24.11.1995 № 181-ФЗ (ред. от 29.12.2017)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Федеральным законом от 10.01.2002 № 7-ФЗ «Об охране окружающей среды» («Российская газета» от 12.01.2002 № 6, «Парламентская газета» от 12.01.2002 № 9, Собрание законодательства Российской Федерации от 14 января 2002 г. № 2 ст. 133;</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Федеральным законом Российской Федерации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Федеральным законом от 6.10.2003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Федеральным законом от 27.07.2006 № 152-ФЗ (ред. от 29.07.2017) «О персональных данных» («Российская газета» , № 165, 29.07.2006);</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Постановлением Правительства Российской Федерации от 08.05.2007 № 273 «Об исчислении размера вреда, причиненного лесам вследствие нарушения лесного законодательства» (Собрание законодательства Российской Федерации от 14.05.2007 № 20 ст. 2437, «Российская газета» от 23.05.2007 № 107);</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w:t>
      </w:r>
      <w:hyperlink r:id="rId8" w:history="1">
        <w:r>
          <w:rPr>
            <w:rStyle w:val="ac"/>
            <w:color w:val="33A6E3"/>
          </w:rPr>
          <w:t>Постановление</w:t>
        </w:r>
      </w:hyperlink>
      <w:r>
        <w:rPr>
          <w:color w:val="000000"/>
        </w:rPr>
        <w:t>м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lastRenderedPageBreak/>
        <w:t>- Законом Курской области от 04.01.2003 № 1-ЗКО «Об административных правонарушениях в Курской области» («Курская правда», № 4-5, 11.01.2003, «Курск», № 3, 15.01.2003);</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Распоряжением Правительства Курской области от 11.08.2006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 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w:t>
      </w:r>
      <w:r>
        <w:rPr>
          <w:rStyle w:val="ab"/>
          <w:b w:val="0"/>
          <w:bCs w:val="0"/>
          <w:color w:val="000000"/>
        </w:rPr>
        <w:t>Решением </w:t>
      </w:r>
      <w:r>
        <w:rPr>
          <w:color w:val="000000"/>
        </w:rPr>
        <w:t>Собрания депутатов </w:t>
      </w:r>
      <w:r>
        <w:rPr>
          <w:rStyle w:val="ab"/>
          <w:b w:val="0"/>
          <w:bCs w:val="0"/>
          <w:color w:val="000000"/>
        </w:rPr>
        <w:t>Вышнереутчанского сельсовета Медвенского района Курской области от 09.06.2018 №12/69</w:t>
      </w:r>
      <w:r>
        <w:rPr>
          <w:color w:val="000000"/>
        </w:rPr>
        <w:t> «Об утверждении Порядка предоставления порубочного билета и (или) разрешения на пересадку деревьев и кустарников на территории муниципального образования «Вышнереутчанский сельсовет» Медвенского района Курской области». (Официальный сайт муниципального образования «Вышнереутчанский сельсовет» Медвенского района </w:t>
      </w:r>
      <w:hyperlink r:id="rId9" w:history="1">
        <w:r>
          <w:rPr>
            <w:rStyle w:val="ac"/>
            <w:color w:val="33A6E3"/>
          </w:rPr>
          <w:t>http://vishereut.rkursk.ru</w:t>
        </w:r>
      </w:hyperlink>
      <w:r>
        <w:rPr>
          <w:color w:val="000000"/>
        </w:rPr>
        <w:t> .);</w:t>
      </w:r>
    </w:p>
    <w:p w:rsidR="0073328C" w:rsidRDefault="0073328C" w:rsidP="0073328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w:t>
      </w:r>
      <w:r>
        <w:rPr>
          <w:color w:val="000000"/>
        </w:rPr>
        <w:t> постановлением Администрации Вышнереутчанского сельсовета Медвенского района</w:t>
      </w:r>
      <w:r>
        <w:rPr>
          <w:rStyle w:val="ab"/>
          <w:b w:val="0"/>
          <w:bCs w:val="0"/>
          <w:color w:val="000000"/>
        </w:rPr>
        <w:t> Курской области</w:t>
      </w:r>
      <w:r>
        <w:rPr>
          <w:color w:val="000000"/>
        </w:rPr>
        <w:t>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услуг»(официальный сайт Администрации Вышнереутчанского сельсовета Медвенского района: www. (</w:t>
      </w:r>
      <w:hyperlink r:id="rId10" w:history="1">
        <w:r>
          <w:rPr>
            <w:rStyle w:val="ac"/>
            <w:color w:val="33A6E3"/>
          </w:rPr>
          <w:t>http://vishereut.rkursk.ru/</w:t>
        </w:r>
      </w:hyperlink>
      <w:r>
        <w:rPr>
          <w:color w:val="000000"/>
        </w:rPr>
        <w:t>) 21.06.2017г.)</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b w:val="0"/>
          <w:bCs w:val="0"/>
          <w:color w:val="000000"/>
        </w:rPr>
        <w:t>- Решением </w:t>
      </w:r>
      <w:r>
        <w:rPr>
          <w:color w:val="000000"/>
        </w:rPr>
        <w:t>Собрания депутатов </w:t>
      </w:r>
      <w:r>
        <w:rPr>
          <w:rStyle w:val="ab"/>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11" w:history="1">
        <w:r>
          <w:rPr>
            <w:rStyle w:val="ac"/>
            <w:color w:val="33A6E3"/>
          </w:rPr>
          <w:t>http://vishereut.rkursk.ru/</w:t>
        </w:r>
      </w:hyperlink>
      <w:r>
        <w:rPr>
          <w:rStyle w:val="ab"/>
          <w:b w:val="0"/>
          <w:bCs w:val="0"/>
          <w:color w:val="000000"/>
        </w:rPr>
        <w:t>) 02.08.2017г.) ;</w:t>
      </w:r>
    </w:p>
    <w:p w:rsidR="0073328C" w:rsidRDefault="0073328C" w:rsidP="0073328C">
      <w:pPr>
        <w:pStyle w:val="a7"/>
        <w:shd w:val="clear" w:color="auto" w:fill="EEEEEE"/>
        <w:spacing w:before="0" w:after="0"/>
        <w:ind w:firstLine="567"/>
        <w:jc w:val="both"/>
        <w:rPr>
          <w:rFonts w:ascii="Tahoma" w:hAnsi="Tahoma" w:cs="Tahoma"/>
          <w:color w:val="000000"/>
          <w:sz w:val="12"/>
          <w:szCs w:val="12"/>
        </w:rPr>
      </w:pPr>
      <w:r>
        <w:rPr>
          <w:color w:val="000000"/>
        </w:rPr>
        <w:t>- постановлением Администрации Вышнереутчанского сельсовета Медвенского района</w:t>
      </w:r>
      <w:r>
        <w:rPr>
          <w:rStyle w:val="ab"/>
          <w:b w:val="0"/>
          <w:bCs w:val="0"/>
          <w:color w:val="000000"/>
        </w:rPr>
        <w:t> Курской области</w:t>
      </w:r>
      <w:r>
        <w:rPr>
          <w:color w:val="000000"/>
        </w:rPr>
        <w:t>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 (Официальный сайт муниципального образования «Вышнереутчанский сельсовет» (http://vishereut.rkursk.ru/) );</w:t>
      </w:r>
    </w:p>
    <w:p w:rsidR="0073328C" w:rsidRDefault="0073328C" w:rsidP="0073328C">
      <w:pPr>
        <w:pStyle w:val="a7"/>
        <w:shd w:val="clear" w:color="auto" w:fill="EEEEEE"/>
        <w:spacing w:before="0" w:after="0" w:line="120" w:lineRule="atLeast"/>
        <w:ind w:firstLine="720"/>
        <w:jc w:val="both"/>
        <w:rPr>
          <w:rFonts w:ascii="Tahoma" w:hAnsi="Tahoma" w:cs="Tahoma"/>
          <w:color w:val="000000"/>
          <w:sz w:val="12"/>
          <w:szCs w:val="12"/>
        </w:rPr>
      </w:pPr>
      <w:r>
        <w:rPr>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color w:val="000000"/>
          <w:lang w:val="en-US"/>
        </w:rPr>
        <w:t>ru </w:t>
      </w:r>
      <w:r>
        <w:rPr>
          <w:color w:val="000000"/>
        </w:rPr>
        <w:t>465153052005001.</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 xml:space="preserve">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w:t>
      </w:r>
      <w:r>
        <w:rPr>
          <w:color w:val="000000"/>
        </w:rPr>
        <w:lastRenderedPageBreak/>
        <w:t>(пересадке), их состояние, диаметр ствола, адрес месторасположения и обоснования причин их вырубки (Приложение № 1 к настоящему Административному регламенту).</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случае если заявление подается через представителя, необходимо наличие доверенности, оформленной в установленном законом порядке.</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К заявлению прикладываются следующие документы:</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 согласование с владельцами затрагиваемых территорий условий вырубки и пересадки зеленых насаждений;</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Если деревья и кустарники, подлежащие вырубке, находятся в аварийном состоянии, указанный документ не требуется;</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5) график проведения работ;</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 утвержденная проектная документации;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проект благоустройства и озеленения территории.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2.6.3. Документы, предусмотренные пунктом 2.6.1 настоящего Административного регламента,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t>2.6.5. Заявление и прилагаемые к нему документы предоставляются:</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t>- в электронной форме путем направления электронного документа на официальную электронную почту Администрации.</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lastRenderedPageBreak/>
        <w:t>а) выписка из Единого государственного реестра индивидуальных предпринимателей (в случае, если заявитель – индивидуальный предприниматель);</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t>б) выписка из Единого государственного реестра юридических лиц (в случае, если заявитель - юридическое лицо);</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t>в) выписка из Единого государственного реестра недвижимости на земельный участок;</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д)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rsidR="0073328C" w:rsidRDefault="0073328C" w:rsidP="0073328C">
      <w:pPr>
        <w:pStyle w:val="a7"/>
        <w:shd w:val="clear" w:color="auto" w:fill="FFFFFF"/>
        <w:spacing w:before="0" w:after="0" w:line="120" w:lineRule="atLeast"/>
        <w:ind w:firstLine="709"/>
        <w:jc w:val="both"/>
        <w:rPr>
          <w:rFonts w:ascii="Tahoma" w:hAnsi="Tahoma" w:cs="Tahoma"/>
          <w:color w:val="000000"/>
          <w:sz w:val="12"/>
          <w:szCs w:val="12"/>
        </w:rPr>
      </w:pPr>
      <w:r>
        <w:rPr>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2.8.Указание на запрет требовать от заявителя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Не допускается требовать от заявителя: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3328C" w:rsidRDefault="0073328C" w:rsidP="0073328C">
      <w:pPr>
        <w:pStyle w:val="2"/>
        <w:shd w:val="clear" w:color="auto" w:fill="EEEEEE"/>
        <w:spacing w:before="0" w:line="180" w:lineRule="atLeast"/>
        <w:rPr>
          <w:rFonts w:ascii="Tahoma" w:hAnsi="Tahoma" w:cs="Tahoma"/>
          <w:color w:val="000000"/>
          <w:sz w:val="36"/>
          <w:szCs w:val="36"/>
        </w:rPr>
      </w:pPr>
      <w:r>
        <w:rPr>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Оснований для отказа в приеме документов, необходимых для предоставления муниципальной услуги, законодательством не предусмотрено.</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2.10.1. Оснований для приостановления предоставления муниципальной услуги законодательством не предусмотрено.</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2.10.2. Основаниями для отказа в предоставлении муниципальной услуги являются:</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lastRenderedPageBreak/>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 отсутствие документов, указанных в пункте 2.6. настоящего Административного регламента;</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3) зеленые насаждения находятся вне границ сельского поселения;</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отказ заявителя от оплаты восстановительной стоимости зеленых насаждений.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r>
        <w:rPr>
          <w:color w:val="FF0000"/>
        </w:rPr>
        <w:t>.</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2.15. Срок и порядок регистрации запроса заявителя о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2.15.1. При непосредственном обращении заявителя лично, максимальный срок регистрации заявления – 15 минут.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2.15.3.Специалист, ответственный за прием документов: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проверяет документы на соответствие п.2.6. настоящего административного регламента;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при необходимости оказывает помощь заявителю в оформлении заявления;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при необходимости заверяет копии документов;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регистрирует заявление с прилагаемыми документами;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сообщает заявителю о сроке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Места ожидания заявителей оборудуются стульями и (или) кресельными секциями, и (или) скамьями.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2.16.3. Обеспечение доступности для инвалидов.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возможность беспрепятственного входа в помещение и выхода из него;</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содействие со стороны должностных лиц, при необходимости, инвалиду при входе в объект и выходе из него;</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оборудование на прилегающих к зданию территориях мест для парковки автотранспортных средств инвалидов;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допуск в помещение сурдопереводчика и тифлосурдопереводчика;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предоставление, при необходимости, услуги по месту жительства инвалида или в дистанционном режиме;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28C" w:rsidRDefault="0073328C" w:rsidP="0073328C">
      <w:pPr>
        <w:pStyle w:val="a7"/>
        <w:shd w:val="clear" w:color="auto" w:fill="FFFFFF"/>
        <w:spacing w:before="0" w:after="0" w:line="120" w:lineRule="atLeast"/>
        <w:jc w:val="both"/>
        <w:rPr>
          <w:rFonts w:ascii="Tahoma" w:hAnsi="Tahoma" w:cs="Tahoma"/>
          <w:color w:val="000000"/>
          <w:sz w:val="12"/>
          <w:szCs w:val="12"/>
        </w:rPr>
      </w:pPr>
      <w:r>
        <w:rPr>
          <w:rStyle w:val="ab"/>
          <w:color w:val="000000"/>
        </w:rPr>
        <w:t>2.17.Показатели доступности и качества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lastRenderedPageBreak/>
        <w:t>Показатели доступности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транспортная или пешая доступность к местам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предоставление возможности получения муниципальной услуги в электронном виде;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предоставление муниципальной услуги в многофункциональном центре предоставления государственных и муниципальных услуг.</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Показатели качества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полнота и актуальность информации о порядке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количество фактов взаимодействия заявителя с должностными лицами при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отсутствие очередей при приеме и выдаче документов заявителям;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отсутствием обоснованных жалоб на действия (бездействие) специалистов и уполномоченных должностных лиц;</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73328C" w:rsidRDefault="0073328C" w:rsidP="0073328C">
      <w:pPr>
        <w:pStyle w:val="a7"/>
        <w:shd w:val="clear" w:color="auto" w:fill="EEEEEE"/>
        <w:spacing w:before="0" w:after="0" w:line="120" w:lineRule="atLeast"/>
        <w:ind w:firstLine="709"/>
        <w:jc w:val="both"/>
        <w:rPr>
          <w:rFonts w:ascii="Tahoma" w:hAnsi="Tahoma" w:cs="Tahoma"/>
          <w:color w:val="000000"/>
          <w:sz w:val="12"/>
          <w:szCs w:val="12"/>
        </w:rPr>
      </w:pPr>
      <w:r>
        <w:rPr>
          <w:color w:val="000000"/>
        </w:rPr>
        <w:t>2.18.2.</w:t>
      </w:r>
      <w:r>
        <w:rPr>
          <w:rStyle w:val="ab"/>
          <w:color w:val="000000"/>
        </w:rPr>
        <w:t> </w:t>
      </w:r>
      <w:r>
        <w:rPr>
          <w:color w:val="000000"/>
        </w:rPr>
        <w:t>Муниципальная услуга в электронной форме в настоящее время не предоставляется.</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3.1 Исчерпывающий перечень административных действий (процедур)</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1) Прием и регистрация заявления и документов, необходимых для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4) Оформление результата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5) Выдача (направление) заявителю документа, являющегося результатом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Блок-схема предоставления муниципальной услуги приводится в приложении № 3 к настоящему Административному регламенту.</w:t>
      </w:r>
    </w:p>
    <w:p w:rsidR="0073328C" w:rsidRDefault="0073328C" w:rsidP="0073328C">
      <w:pPr>
        <w:pStyle w:val="a7"/>
        <w:shd w:val="clear" w:color="auto" w:fill="FFFFFF"/>
        <w:spacing w:before="0" w:after="0" w:line="120" w:lineRule="atLeast"/>
        <w:jc w:val="both"/>
        <w:rPr>
          <w:rFonts w:ascii="Tahoma" w:hAnsi="Tahoma" w:cs="Tahoma"/>
          <w:color w:val="000000"/>
          <w:sz w:val="12"/>
          <w:szCs w:val="12"/>
        </w:rPr>
      </w:pPr>
      <w:r>
        <w:rPr>
          <w:rStyle w:val="ab"/>
          <w:color w:val="000000"/>
        </w:rPr>
        <w:lastRenderedPageBreak/>
        <w:t>3.1.Прием и регистрация заявления и документов, необходимых для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3.1.1. Основанием для начала административной процедуры является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поступление в Администрацию заявления и документов, предусмотренных подпунктом 2.6.1 настоящего Административного регламента;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3.1.2. Специалист Администрации (далее - ответственный исполнитель):</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проверяет правильность оформления заявления;</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сличает подлинники документов с их копиями;</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73328C" w:rsidRDefault="0073328C" w:rsidP="0073328C">
      <w:pPr>
        <w:pStyle w:val="a7"/>
        <w:shd w:val="clear" w:color="auto" w:fill="FFFFFF"/>
        <w:spacing w:before="0" w:after="0" w:line="120" w:lineRule="atLeast"/>
        <w:jc w:val="both"/>
        <w:rPr>
          <w:rFonts w:ascii="Tahoma" w:hAnsi="Tahoma" w:cs="Tahoma"/>
          <w:color w:val="000000"/>
          <w:sz w:val="12"/>
          <w:szCs w:val="12"/>
        </w:rPr>
      </w:pPr>
      <w:r>
        <w:rPr>
          <w:color w:val="000000"/>
        </w:rPr>
        <w:t>В случае необходимости оказывает содействие в оформлении заявления.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3.1.3. Срок выполнения административной процедуры составляет 1 рабочий день.</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3.1.4. Критерием принятия решения является наличие обращения заявителя за получением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3.1.6. Способ фиксации результата - запись в журнале поступивших заявлений.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Pr>
            <w:rStyle w:val="ac"/>
            <w:color w:val="33A6E3"/>
          </w:rPr>
          <w:t>законодательства</w:t>
        </w:r>
      </w:hyperlink>
      <w:r>
        <w:rPr>
          <w:color w:val="000000"/>
        </w:rPr>
        <w:t> Российской Федерации о защите персональных данных.</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3.2.5. Ответ на межведомственный запрос регистрируется в установленном порядке.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3.2.6. Ответственный исполнитель приобщает ответ, полученный по межведомственному запросу к документам, представленным заявителем.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3.2.7. Максимальный срок выполнения административной процедуры - 7 рабочих дней.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3.2.8. Критерием принятия решения является отсутствие документов, указанных в пункте 2.7. настоящего Административного регламента.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3.2.9. Результат административной процедуры – получение ответов на межведомственные запросы.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3.2.10. Способ фиксации результата – регистрация ответов на межведомственные запросы в журнале регистрации входящей корреспонденции.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lastRenderedPageBreak/>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3.3.3. На основании поручения Главы сельсовета документы заявителя направляются на рассмотрение в Комиссию.</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3.3.4. При получении заявления и комплекта документов Комиссия осуществляет следующую последовательность действий: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1)проводит обследование участка с предполагаемыми к вырубке деревьями и кустарниками;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2)проверяет соответствие данных, содержащихся в представленных заявителем документах, фактическим данным;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при личном обращении в Администрацию;</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посредством заказного почтового отправления с уведомлением о вручении.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3.3.7. Заявитель в течение 3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3.3.8.Срок выполнения административной процедуры - 5 рабочих дней.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3.3.8.Результатом выполнения административной процедуры является получение заявителем акта обследования земельного участка.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3.4. Оформление результата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xml:space="preserve">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w:t>
      </w:r>
      <w:r>
        <w:rPr>
          <w:color w:val="000000"/>
        </w:rPr>
        <w:lastRenderedPageBreak/>
        <w:t>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3.4.5. Критерием принятия решения является наличие (отсутствие) оснований для предоставления (отказа в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3.4.6.Срок выполнения административной процедуры – 2 рабочих дня.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3.4.7. Результатом выполнения административной процедуры является: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оформленный порубочный билет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оформленное разрешение на пересадку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уведомление об отказе в предоставлении порубочного билета и (или) разрешения на пересадку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73328C" w:rsidRDefault="0073328C" w:rsidP="0073328C">
      <w:pPr>
        <w:pStyle w:val="2"/>
        <w:shd w:val="clear" w:color="auto" w:fill="EEEEEE"/>
        <w:spacing w:before="0" w:line="180" w:lineRule="atLeast"/>
        <w:rPr>
          <w:rFonts w:ascii="Tahoma" w:hAnsi="Tahoma" w:cs="Tahoma"/>
          <w:color w:val="000000"/>
          <w:sz w:val="36"/>
          <w:szCs w:val="36"/>
        </w:rPr>
      </w:pPr>
      <w:r>
        <w:rPr>
          <w:color w:val="000000"/>
          <w:sz w:val="24"/>
          <w:szCs w:val="24"/>
        </w:rPr>
        <w:t>3.5. Выдача документа, являющегося результатом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3.5.2. Способ получения результата предоставления муниципальной услуги заявитель указывает в заявлении.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при личном обращении заявителя в Администрацию;</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заказным почтовым отправлением с уведомлением о вручении по адресу, указанному в заявлении.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3.5.4. Критерий принятия решения не предусмотрен.</w:t>
      </w:r>
    </w:p>
    <w:p w:rsidR="0073328C" w:rsidRDefault="0073328C" w:rsidP="0073328C">
      <w:pPr>
        <w:pStyle w:val="a7"/>
        <w:shd w:val="clear" w:color="auto" w:fill="FFFFFF"/>
        <w:spacing w:before="0" w:after="0" w:line="120" w:lineRule="atLeast"/>
        <w:jc w:val="both"/>
        <w:rPr>
          <w:rFonts w:ascii="Tahoma" w:hAnsi="Tahoma" w:cs="Tahoma"/>
          <w:color w:val="000000"/>
          <w:sz w:val="12"/>
          <w:szCs w:val="12"/>
        </w:rPr>
      </w:pPr>
      <w:r>
        <w:rPr>
          <w:color w:val="000000"/>
        </w:rPr>
        <w:t>3.5.5. Максимальный срок выполнения административной процедуры составляет 1 рабочий день.</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3.5.6. Результатом выполнения административной процедуры является получение заявителем результата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3.5.7. Способ фиксации результата выполнения административной процедуры – отметка заявителя в журнале регистрации порубочного билета о получении экземпляра документа.</w:t>
      </w:r>
    </w:p>
    <w:p w:rsidR="0073328C" w:rsidRDefault="0073328C" w:rsidP="0073328C">
      <w:pPr>
        <w:pStyle w:val="a7"/>
        <w:shd w:val="clear" w:color="auto" w:fill="FFFFFF"/>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IV. Формы контроля за предоставлением муниципальной услуги</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Текущий контроль за соблюдением и исполнением должностными лицами Администрации положений настоящего</w:t>
      </w:r>
      <w:r>
        <w:rPr>
          <w:color w:val="FF0000"/>
        </w:rPr>
        <w:t> </w:t>
      </w:r>
      <w:r>
        <w:rPr>
          <w:color w:val="000000"/>
        </w:rPr>
        <w:t xml:space="preserve">Административного регламента и иных нормативных правовых актов, </w:t>
      </w:r>
      <w:r>
        <w:rPr>
          <w:color w:val="000000"/>
        </w:rPr>
        <w:lastRenderedPageBreak/>
        <w:t>устанавливающих требования к предоставлению муниципальной услуги, а также принятием ими решений осуществляет: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Глава сельсовета;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начальник отдела по работе с обращениями, делопроизводству и кадровым вопросам Администрации сельсовета.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Периодичность осуществления текущего контроля устанавливается распоряжением Главы сельсовета.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4.2.1. Контроль</w:t>
      </w:r>
      <w:r>
        <w:rPr>
          <w:rStyle w:val="ab"/>
          <w:color w:val="000000"/>
        </w:rPr>
        <w:t> </w:t>
      </w:r>
      <w:r>
        <w:rPr>
          <w:color w:val="00000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rPr>
        <w:t> </w:t>
      </w:r>
      <w:r>
        <w:rPr>
          <w:color w:val="000000"/>
        </w:rPr>
        <w:t>должностных лиц Администрации.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3328C" w:rsidRDefault="0073328C" w:rsidP="0073328C">
      <w:pPr>
        <w:pStyle w:val="a7"/>
        <w:shd w:val="clear" w:color="auto" w:fill="FFFFFF"/>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Style w:val="ab"/>
          <w:color w:val="000000"/>
        </w:rPr>
        <w:lastRenderedPageBreak/>
        <w:t>многофункционального центра, работника многофункционального центра, а также привлекаемых</w:t>
      </w:r>
      <w:r>
        <w:rPr>
          <w:color w:val="FF0000"/>
        </w:rPr>
        <w:t> </w:t>
      </w:r>
      <w:r>
        <w:rPr>
          <w:rStyle w:val="ab"/>
          <w:color w:val="000000"/>
        </w:rPr>
        <w:t>организаций, или их работников</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5.2. Предмет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Заявитель может обратиться с жалобой, в том числе в следующих случаях:</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1) нарушение срока регистрации запроса о предоставлении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 нарушение срока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8) нарушение срока или порядка выдачи документов по результатам предоставления муниципальной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Жалоба может быть направлена 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Администрацию.</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Жалобы рассматривают: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Администрации - уполномоченное на рассмотрение жалоб должностное лицо.</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5.4. Порядок подачи и рассмотрения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w:t>
      </w:r>
      <w:r>
        <w:rPr>
          <w:color w:val="000000"/>
        </w:rPr>
        <w:lastRenderedPageBreak/>
        <w:t>либо в случае его отсутствия рассматриваются непосредственно Главой сельсовета, предоставляющего муниципальную услугу.</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 Жалоба должна содержать:</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5.5. Сроки рассмотрения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5.7. Результат рассмотрения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 в удовлетворении жалобы отказывается.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Администрация</w:t>
      </w:r>
      <w:r>
        <w:rPr>
          <w:color w:val="000000"/>
          <w:vertAlign w:val="subscript"/>
        </w:rPr>
        <w:t> </w:t>
      </w:r>
      <w:r>
        <w:rPr>
          <w:color w:val="000000"/>
        </w:rPr>
        <w:t>отказывает в удовлетворении жалобы в следующих случаях:</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 наличие вступившего в законную силу решения суда, арбитражного суда по жалобе о том же предмете и по тем же основаниям;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б) подача жалобы лицом, полномочия которого не подтверждены в порядке, установленном законодательством Российской Федерации;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наличие решения по жалобе, принятого ранее в отношении того же заявителя и по тому же предмету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Администрация вправе оставить жалобу без ответа в следующих случаях:</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5.8. Порядок информирования заявителя о результатах рассмотрения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ответе по результатам рассмотрения жалобы указываются: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б) номер, дата, место принятия решения, включая сведения о должностном лице, решение или действия (бездействие) которого обжалуется;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фамилия, имя, отчество (при наличии) или наименование заявителя;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г) основания для принятия решения по жалобе;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 принятое по жалобе решение;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ж) сведения о порядке обжалования принятого по жалобе решения.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5.9. Порядок обжалования решения по жалобе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5.10. Право заявителя на получение информации и документов, необходимых для обоснования и рассмотрения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Заявитель имеет право на получение документов, необходимых для обоснования и рассмотрения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5.11. Способы информирования заявителей о порядке подачи и рассмотрения жалобы</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Pr>
          <w:color w:val="000000"/>
        </w:rPr>
        <w:lastRenderedPageBreak/>
        <w:t>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Приложение № 1</w:t>
      </w:r>
    </w:p>
    <w:p w:rsidR="0073328C" w:rsidRDefault="0073328C" w:rsidP="0073328C">
      <w:pPr>
        <w:pStyle w:val="a7"/>
        <w:shd w:val="clear" w:color="auto" w:fill="EEEEEE"/>
        <w:spacing w:before="0" w:after="0" w:line="120" w:lineRule="atLeast"/>
        <w:ind w:left="5245"/>
        <w:jc w:val="both"/>
        <w:rPr>
          <w:rFonts w:ascii="Tahoma" w:hAnsi="Tahoma" w:cs="Tahoma"/>
          <w:color w:val="000000"/>
          <w:sz w:val="12"/>
          <w:szCs w:val="12"/>
        </w:rPr>
      </w:pPr>
      <w:r>
        <w:rPr>
          <w:color w:val="000000"/>
        </w:rPr>
        <w:t>к административному регламенту предоставления муниципальной услуги</w:t>
      </w:r>
    </w:p>
    <w:p w:rsidR="0073328C" w:rsidRDefault="0073328C" w:rsidP="0073328C">
      <w:pPr>
        <w:pStyle w:val="a7"/>
        <w:shd w:val="clear" w:color="auto" w:fill="EEEEEE"/>
        <w:spacing w:before="0" w:after="0" w:line="120" w:lineRule="atLeast"/>
        <w:ind w:left="5245"/>
        <w:jc w:val="both"/>
        <w:rPr>
          <w:rFonts w:ascii="Tahoma" w:hAnsi="Tahoma" w:cs="Tahoma"/>
          <w:color w:val="000000"/>
          <w:sz w:val="12"/>
          <w:szCs w:val="12"/>
        </w:rPr>
      </w:pPr>
      <w:r>
        <w:rPr>
          <w:color w:val="000000"/>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Администрацию Вышнереутчанского сельсовета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Медвенского района Курской области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 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(указать наименование заявителя (для юридических лиц),</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Ф.И.О. (для физических лиц и индивидуальных предпринимателей)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(указать адрес, телефон (факс), электронная почта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и иные реквизиты, позволяющие осуществлять</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взаимодействие с заявителем</w:t>
      </w:r>
    </w:p>
    <w:p w:rsidR="0073328C" w:rsidRDefault="0073328C" w:rsidP="0073328C">
      <w:pPr>
        <w:pStyle w:val="a7"/>
        <w:shd w:val="clear" w:color="auto" w:fill="EEEEEE"/>
        <w:spacing w:before="50" w:after="0" w:line="120" w:lineRule="atLeast"/>
        <w:ind w:firstLine="284"/>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ind w:firstLine="284"/>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firstLine="284"/>
        <w:jc w:val="both"/>
        <w:rPr>
          <w:rFonts w:ascii="Tahoma" w:hAnsi="Tahoma" w:cs="Tahoma"/>
          <w:color w:val="000000"/>
          <w:sz w:val="12"/>
          <w:szCs w:val="12"/>
        </w:rPr>
      </w:pPr>
      <w:r>
        <w:rPr>
          <w:rStyle w:val="ab"/>
          <w:color w:val="000000"/>
        </w:rPr>
        <w:t>ЗАЯВЛЕНИЕ</w:t>
      </w:r>
    </w:p>
    <w:p w:rsidR="0073328C" w:rsidRDefault="0073328C" w:rsidP="0073328C">
      <w:pPr>
        <w:pStyle w:val="a7"/>
        <w:shd w:val="clear" w:color="auto" w:fill="EEEEEE"/>
        <w:spacing w:before="50" w:after="0" w:line="120" w:lineRule="atLeast"/>
        <w:ind w:firstLine="284"/>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Прошу предоставить порубочный билет (разрешение на пересадку деревьев и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(указывается наименование и количество деревьев и кустарников, их состояние, диаметр ствола)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расположенных на земле (земельном участке) по адресу 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_</w:t>
      </w:r>
      <w:r>
        <w:rPr>
          <w:color w:val="000000"/>
        </w:rPr>
        <w:t>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Земля (земельный участок) принадлежит</w:t>
      </w:r>
      <w:r>
        <w:rPr>
          <w:color w:val="000000"/>
        </w:rPr>
        <w:t> 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(указывается правообладатель земли (земельного участка)</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на праве</w:t>
      </w:r>
      <w:r>
        <w:rPr>
          <w:color w:val="000000"/>
        </w:rPr>
        <w:t>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(указывается право на землю (земельный участок)</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Обоснование (причины) вырубки деревьев и кустарников: </w:t>
      </w:r>
      <w:r>
        <w:rPr>
          <w:color w:val="000000"/>
        </w:rPr>
        <w:t>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(указываются причины вырубки деревьев и кустарников)</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Обязуюсь:</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1) Произвести работы в соответствии с техникой безопасности.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lastRenderedPageBreak/>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73328C" w:rsidRDefault="0073328C" w:rsidP="0073328C">
      <w:pPr>
        <w:pStyle w:val="a7"/>
        <w:shd w:val="clear" w:color="auto" w:fill="EEEEEE"/>
        <w:spacing w:before="50" w:after="0" w:line="120" w:lineRule="atLeast"/>
        <w:ind w:firstLine="17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Результат муниципальной услуги выдать следующим способом:</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sym w:font="Symbol" w:char="F02D"/>
      </w:r>
      <w:r>
        <w:rPr>
          <w:rFonts w:ascii="Tahoma" w:hAnsi="Tahoma" w:cs="Tahoma"/>
          <w:color w:val="000000"/>
          <w:sz w:val="12"/>
          <w:szCs w:val="12"/>
        </w:rPr>
        <w:t> </w:t>
      </w:r>
      <w:r>
        <w:rPr>
          <w:color w:val="000000"/>
        </w:rPr>
        <w:t>посредством личного обращения в Администрацию Вышнереутчанского сельсовета Медвенского района Курской области:</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sym w:font="Symbol" w:char="F02D"/>
      </w:r>
      <w:r>
        <w:rPr>
          <w:rFonts w:ascii="Tahoma" w:hAnsi="Tahoma" w:cs="Tahoma"/>
          <w:color w:val="000000"/>
          <w:sz w:val="12"/>
          <w:szCs w:val="12"/>
        </w:rPr>
        <w:t> </w:t>
      </w:r>
      <w:r>
        <w:rPr>
          <w:color w:val="000000"/>
        </w:rPr>
        <w:t>в форме электронного документа по адресу электронной почты 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sym w:font="Symbol" w:char="F02D"/>
      </w:r>
      <w:r>
        <w:rPr>
          <w:rFonts w:ascii="Tahoma" w:hAnsi="Tahoma" w:cs="Tahoma"/>
          <w:color w:val="000000"/>
          <w:sz w:val="12"/>
          <w:szCs w:val="12"/>
        </w:rPr>
        <w:t> </w:t>
      </w:r>
      <w:r>
        <w:rPr>
          <w:color w:val="000000"/>
        </w:rPr>
        <w:t>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Приложение:</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1._____________________________________________________ на ___ листах</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2._____________________________________________________ на ___ листах</w:t>
      </w:r>
    </w:p>
    <w:tbl>
      <w:tblPr>
        <w:tblW w:w="9640" w:type="dxa"/>
        <w:tblCellSpacing w:w="0" w:type="dxa"/>
        <w:tblCellMar>
          <w:left w:w="0" w:type="dxa"/>
          <w:right w:w="0" w:type="dxa"/>
        </w:tblCellMar>
        <w:tblLook w:val="04A0"/>
      </w:tblPr>
      <w:tblGrid>
        <w:gridCol w:w="7461"/>
        <w:gridCol w:w="947"/>
        <w:gridCol w:w="1232"/>
      </w:tblGrid>
      <w:tr w:rsidR="0073328C" w:rsidTr="0073328C">
        <w:trPr>
          <w:trHeight w:val="30"/>
          <w:tblCellSpacing w:w="0" w:type="dxa"/>
        </w:trPr>
        <w:tc>
          <w:tcPr>
            <w:tcW w:w="8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line="30" w:lineRule="atLeast"/>
              <w:jc w:val="both"/>
              <w:rPr>
                <w:sz w:val="12"/>
                <w:szCs w:val="12"/>
              </w:rPr>
            </w:pPr>
            <w:r>
              <w:t>3. _________________________________________________________</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line="30" w:lineRule="atLeast"/>
              <w:jc w:val="both"/>
              <w:rPr>
                <w:sz w:val="12"/>
                <w:szCs w:val="12"/>
              </w:rPr>
            </w:pPr>
            <w:r>
              <w:rPr>
                <w:sz w:val="12"/>
                <w:szCs w:val="12"/>
              </w:rPr>
              <w:t> </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line="30" w:lineRule="atLeast"/>
              <w:jc w:val="both"/>
              <w:rPr>
                <w:sz w:val="12"/>
                <w:szCs w:val="12"/>
              </w:rPr>
            </w:pPr>
            <w:r>
              <w:rPr>
                <w:sz w:val="12"/>
                <w:szCs w:val="12"/>
              </w:rPr>
              <w:t> </w:t>
            </w:r>
          </w:p>
        </w:tc>
      </w:tr>
      <w:tr w:rsidR="0073328C" w:rsidTr="0073328C">
        <w:trPr>
          <w:tblCellSpacing w:w="0" w:type="dxa"/>
        </w:trPr>
        <w:tc>
          <w:tcPr>
            <w:tcW w:w="8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0"/>
              <w:jc w:val="both"/>
              <w:rPr>
                <w:sz w:val="12"/>
                <w:szCs w:val="12"/>
              </w:rPr>
            </w:pPr>
            <w:r>
              <w:rPr>
                <w:sz w:val="12"/>
                <w:szCs w:val="12"/>
              </w:rPr>
              <w:t> </w:t>
            </w:r>
          </w:p>
          <w:p w:rsidR="0073328C" w:rsidRDefault="0073328C">
            <w:pPr>
              <w:pStyle w:val="a7"/>
              <w:spacing w:before="0" w:after="0"/>
              <w:jc w:val="both"/>
              <w:rPr>
                <w:sz w:val="12"/>
                <w:szCs w:val="12"/>
              </w:rPr>
            </w:pPr>
            <w:r>
              <w:t>_________________ __________ ______</w:t>
            </w:r>
          </w:p>
          <w:p w:rsidR="0073328C" w:rsidRDefault="0073328C">
            <w:pPr>
              <w:pStyle w:val="a7"/>
              <w:spacing w:before="0" w:after="0"/>
              <w:jc w:val="both"/>
              <w:rPr>
                <w:sz w:val="12"/>
                <w:szCs w:val="12"/>
              </w:rPr>
            </w:pPr>
            <w:r>
              <w:t>(Ф.И.О. заявителя) подпись дата</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0"/>
              <w:jc w:val="both"/>
              <w:rPr>
                <w:sz w:val="12"/>
                <w:szCs w:val="12"/>
              </w:rPr>
            </w:pPr>
            <w:r>
              <w:rPr>
                <w:sz w:val="12"/>
                <w:szCs w:val="12"/>
              </w:rPr>
              <w:t> </w:t>
            </w:r>
          </w:p>
          <w:p w:rsidR="0073328C" w:rsidRDefault="0073328C">
            <w:pPr>
              <w:pStyle w:val="a7"/>
              <w:spacing w:before="50" w:after="0"/>
              <w:jc w:val="both"/>
              <w:rPr>
                <w:sz w:val="12"/>
                <w:szCs w:val="12"/>
              </w:rPr>
            </w:pPr>
            <w:r>
              <w:rPr>
                <w:sz w:val="12"/>
                <w:szCs w:val="12"/>
              </w:rPr>
              <w:t> </w:t>
            </w:r>
          </w:p>
          <w:p w:rsidR="0073328C" w:rsidRDefault="0073328C">
            <w:pPr>
              <w:pStyle w:val="a7"/>
              <w:spacing w:before="0" w:after="0"/>
              <w:ind w:left="-1525"/>
              <w:jc w:val="both"/>
              <w:rPr>
                <w:sz w:val="12"/>
                <w:szCs w:val="12"/>
              </w:rPr>
            </w:pPr>
            <w:r>
              <w:t>подпись</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t>дата</w:t>
            </w:r>
          </w:p>
        </w:tc>
      </w:tr>
    </w:tbl>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left="4961"/>
        <w:jc w:val="both"/>
        <w:rPr>
          <w:rFonts w:ascii="Tahoma" w:hAnsi="Tahoma" w:cs="Tahoma"/>
          <w:color w:val="000000"/>
          <w:sz w:val="12"/>
          <w:szCs w:val="12"/>
        </w:rPr>
      </w:pPr>
      <w:r>
        <w:rPr>
          <w:color w:val="000000"/>
        </w:rPr>
        <w:t>Приложение № 2</w:t>
      </w:r>
    </w:p>
    <w:p w:rsidR="0073328C" w:rsidRDefault="0073328C" w:rsidP="0073328C">
      <w:pPr>
        <w:pStyle w:val="a7"/>
        <w:shd w:val="clear" w:color="auto" w:fill="EEEEEE"/>
        <w:spacing w:before="0" w:after="0" w:line="120" w:lineRule="atLeast"/>
        <w:ind w:left="4961"/>
        <w:jc w:val="both"/>
        <w:rPr>
          <w:rFonts w:ascii="Tahoma" w:hAnsi="Tahoma" w:cs="Tahoma"/>
          <w:color w:val="000000"/>
          <w:sz w:val="12"/>
          <w:szCs w:val="12"/>
        </w:rPr>
      </w:pPr>
      <w:r>
        <w:rPr>
          <w:color w:val="000000"/>
        </w:rPr>
        <w:t>к административному регламенту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50" w:after="0" w:line="120" w:lineRule="atLeast"/>
        <w:ind w:left="4961"/>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ind w:left="4961"/>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ind w:left="4961"/>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left="902" w:firstLine="181"/>
        <w:jc w:val="both"/>
        <w:rPr>
          <w:rFonts w:ascii="Tahoma" w:hAnsi="Tahoma" w:cs="Tahoma"/>
          <w:color w:val="000000"/>
          <w:sz w:val="12"/>
          <w:szCs w:val="12"/>
        </w:rPr>
      </w:pPr>
      <w:r>
        <w:rPr>
          <w:rStyle w:val="ab"/>
          <w:color w:val="000000"/>
          <w:sz w:val="27"/>
          <w:szCs w:val="27"/>
        </w:rPr>
        <w:t>ОБРАЗЕЦ</w:t>
      </w:r>
    </w:p>
    <w:p w:rsidR="0073328C" w:rsidRDefault="0073328C" w:rsidP="0073328C">
      <w:pPr>
        <w:pStyle w:val="a7"/>
        <w:shd w:val="clear" w:color="auto" w:fill="EEEEEE"/>
        <w:spacing w:before="50" w:after="0" w:line="120" w:lineRule="atLeast"/>
        <w:ind w:left="902" w:firstLine="181"/>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left="902" w:firstLine="181"/>
        <w:jc w:val="both"/>
        <w:rPr>
          <w:rFonts w:ascii="Tahoma" w:hAnsi="Tahoma" w:cs="Tahoma"/>
          <w:color w:val="000000"/>
          <w:sz w:val="12"/>
          <w:szCs w:val="12"/>
        </w:rPr>
      </w:pPr>
      <w:r>
        <w:rPr>
          <w:rStyle w:val="ab"/>
          <w:color w:val="000000"/>
          <w:sz w:val="27"/>
          <w:szCs w:val="27"/>
        </w:rPr>
        <w:t>Схема участка</w:t>
      </w:r>
    </w:p>
    <w:p w:rsidR="0073328C" w:rsidRDefault="0073328C" w:rsidP="0073328C">
      <w:pPr>
        <w:pStyle w:val="a7"/>
        <w:shd w:val="clear" w:color="auto" w:fill="EEEEEE"/>
        <w:spacing w:before="0" w:after="0" w:line="120" w:lineRule="atLeast"/>
        <w:ind w:left="902" w:firstLine="181"/>
        <w:jc w:val="both"/>
        <w:rPr>
          <w:rFonts w:ascii="Tahoma" w:hAnsi="Tahoma" w:cs="Tahoma"/>
          <w:color w:val="000000"/>
          <w:sz w:val="12"/>
          <w:szCs w:val="12"/>
        </w:rPr>
      </w:pPr>
      <w:r>
        <w:rPr>
          <w:rStyle w:val="ab"/>
          <w:color w:val="000000"/>
          <w:sz w:val="27"/>
          <w:szCs w:val="27"/>
        </w:rPr>
        <w:t>с нанесенными зелеными насаждениями (деревьями и кустарниками), подлежащими вырубке (пересадке) , с указанием примерных расстояний до ближайших строений</w:t>
      </w:r>
    </w:p>
    <w:p w:rsidR="0073328C" w:rsidRDefault="0073328C" w:rsidP="0073328C">
      <w:pPr>
        <w:pStyle w:val="a7"/>
        <w:shd w:val="clear" w:color="auto" w:fill="EEEEEE"/>
        <w:spacing w:before="50" w:after="0" w:line="120" w:lineRule="atLeast"/>
        <w:ind w:left="902" w:firstLine="181"/>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К заявлению вырубку деревьев и кустарников в (у) д. № ___ по деревне </w:t>
      </w:r>
      <w:r>
        <w:rPr>
          <w:color w:val="000000"/>
          <w:sz w:val="27"/>
          <w:szCs w:val="27"/>
        </w:rPr>
        <w:t>_______________</w:t>
      </w:r>
    </w:p>
    <w:p w:rsidR="0073328C" w:rsidRDefault="0073328C" w:rsidP="0073328C">
      <w:pPr>
        <w:pStyle w:val="a7"/>
        <w:shd w:val="clear" w:color="auto" w:fill="EEEEEE"/>
        <w:spacing w:before="50" w:after="0" w:line="120" w:lineRule="atLeast"/>
        <w:ind w:left="902" w:firstLine="181"/>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ind w:left="902" w:firstLine="181"/>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ind w:left="902" w:firstLine="181"/>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ind w:left="902" w:firstLine="181"/>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sz w:val="12"/>
          <w:szCs w:val="12"/>
        </w:rPr>
        <w:t>сирень липа ель береза береза</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расстояние</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20 метров расстояние 22 метра</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Жилой дом № 11</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Условные обозначения:</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 деревья (кустарники), требующие обрезки;</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 деревья (кустарники), подлежащие вырубке;</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 деревья (кустарники) нужно сохранить.</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Приложение № 3</w:t>
      </w:r>
    </w:p>
    <w:p w:rsidR="0073328C" w:rsidRDefault="0073328C" w:rsidP="0073328C">
      <w:pPr>
        <w:pStyle w:val="a7"/>
        <w:shd w:val="clear" w:color="auto" w:fill="EEEEEE"/>
        <w:spacing w:before="0" w:after="0"/>
        <w:ind w:left="5387"/>
        <w:jc w:val="both"/>
        <w:rPr>
          <w:rFonts w:ascii="Tahoma" w:hAnsi="Tahoma" w:cs="Tahoma"/>
          <w:color w:val="000000"/>
          <w:sz w:val="12"/>
          <w:szCs w:val="12"/>
        </w:rPr>
      </w:pPr>
      <w:r>
        <w:rPr>
          <w:color w:val="000000"/>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50" w:after="0"/>
        <w:ind w:left="5387"/>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БЛОК-СХЕМА</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Обращение заявителя с заявлением и документами, необходимыми для предоставления муниципальной услуги</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Проверка документов</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Прием и регистрация заявления и документов</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Формирование и направление межведомственных запросов, получение ответов</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Имеется необходимость получения дополнительных документов (сведений)</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Да</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sz w:val="12"/>
          <w:szCs w:val="12"/>
        </w:rPr>
        <w:t>Рассмотрение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Style w:val="ab"/>
          <w:color w:val="FF0000"/>
          <w:sz w:val="27"/>
          <w:szCs w:val="27"/>
        </w:rPr>
        <w:t> </w:t>
      </w:r>
      <w:r>
        <w:rPr>
          <w:color w:val="000000"/>
          <w:sz w:val="12"/>
          <w:szCs w:val="12"/>
        </w:rPr>
        <w:t>кустарников</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нет</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Имеются основания для отказа в предоставлении муниципальной услуги</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lastRenderedPageBreak/>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нет</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sz w:val="12"/>
          <w:szCs w:val="12"/>
        </w:rPr>
        <w:t>да</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ind w:firstLine="142"/>
        <w:jc w:val="both"/>
        <w:rPr>
          <w:rFonts w:ascii="Tahoma" w:hAnsi="Tahoma" w:cs="Tahoma"/>
          <w:color w:val="000000"/>
          <w:sz w:val="12"/>
          <w:szCs w:val="12"/>
        </w:rPr>
      </w:pPr>
      <w:r>
        <w:rPr>
          <w:color w:val="000000"/>
        </w:rPr>
        <w:t>Отказ в предоставлении муниципальной услуги</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Предоставление муниципальной услуги</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Выдача результата предоставления муниципальной услуги</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заявителю</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left="5103"/>
        <w:jc w:val="both"/>
        <w:rPr>
          <w:rFonts w:ascii="Tahoma" w:hAnsi="Tahoma" w:cs="Tahoma"/>
          <w:color w:val="000000"/>
          <w:sz w:val="12"/>
          <w:szCs w:val="12"/>
        </w:rPr>
      </w:pPr>
      <w:r>
        <w:rPr>
          <w:color w:val="000000"/>
        </w:rPr>
        <w:t>Приложение № 4</w:t>
      </w:r>
    </w:p>
    <w:p w:rsidR="0073328C" w:rsidRDefault="0073328C" w:rsidP="0073328C">
      <w:pPr>
        <w:pStyle w:val="a7"/>
        <w:shd w:val="clear" w:color="auto" w:fill="EEEEEE"/>
        <w:spacing w:before="0" w:after="0"/>
        <w:ind w:left="5103" w:firstLine="340"/>
        <w:jc w:val="both"/>
        <w:rPr>
          <w:rFonts w:ascii="Tahoma" w:hAnsi="Tahoma" w:cs="Tahoma"/>
          <w:color w:val="000000"/>
          <w:sz w:val="12"/>
          <w:szCs w:val="12"/>
        </w:rPr>
      </w:pPr>
      <w:r>
        <w:rPr>
          <w:color w:val="000000"/>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50" w:after="0"/>
        <w:ind w:left="5103"/>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rStyle w:val="ab"/>
          <w:color w:val="000000"/>
        </w:rPr>
        <w:t>АКТ</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обследования зеленых насаждений</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"_____" ____________ 20___ г. №_________</w:t>
      </w:r>
    </w:p>
    <w:p w:rsidR="0073328C" w:rsidRDefault="0073328C" w:rsidP="0073328C">
      <w:pPr>
        <w:pStyle w:val="a7"/>
        <w:shd w:val="clear" w:color="auto" w:fill="EEEEEE"/>
        <w:spacing w:before="50" w:after="0"/>
        <w:ind w:firstLine="34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Комиссией</w:t>
      </w:r>
      <w:r>
        <w:rPr>
          <w:color w:val="000000"/>
          <w:sz w:val="27"/>
          <w:szCs w:val="27"/>
        </w:rPr>
        <w:t> </w:t>
      </w:r>
      <w:r>
        <w:rPr>
          <w:color w:val="000000"/>
        </w:rPr>
        <w:t>по вырубке и (или) пересадке деревьев и кустарников в составе:</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Председателя ___________________________________________________________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членов комиссии: 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0" w:after="0"/>
        <w:ind w:firstLine="2552"/>
        <w:jc w:val="both"/>
        <w:rPr>
          <w:rFonts w:ascii="Tahoma" w:hAnsi="Tahoma" w:cs="Tahoma"/>
          <w:color w:val="000000"/>
          <w:sz w:val="12"/>
          <w:szCs w:val="12"/>
        </w:rPr>
      </w:pPr>
      <w:r>
        <w:rPr>
          <w:color w:val="000000"/>
        </w:rPr>
        <w:t>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0" w:after="0"/>
        <w:ind w:firstLine="2552"/>
        <w:jc w:val="both"/>
        <w:rPr>
          <w:rFonts w:ascii="Tahoma" w:hAnsi="Tahoma" w:cs="Tahoma"/>
          <w:color w:val="000000"/>
          <w:sz w:val="12"/>
          <w:szCs w:val="12"/>
        </w:rPr>
      </w:pPr>
      <w:r>
        <w:rPr>
          <w:color w:val="000000"/>
        </w:rPr>
        <w:t>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0" w:after="0"/>
        <w:ind w:firstLine="2552"/>
        <w:jc w:val="both"/>
        <w:rPr>
          <w:rFonts w:ascii="Tahoma" w:hAnsi="Tahoma" w:cs="Tahoma"/>
          <w:color w:val="000000"/>
          <w:sz w:val="12"/>
          <w:szCs w:val="12"/>
        </w:rPr>
      </w:pPr>
      <w:r>
        <w:rPr>
          <w:color w:val="000000"/>
        </w:rPr>
        <w:t>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по заявлению № ____ от "___" _______ 20___ г. 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(данные заявителя, почтовый адрес)</w:t>
      </w:r>
    </w:p>
    <w:p w:rsidR="0073328C" w:rsidRDefault="0073328C" w:rsidP="0073328C">
      <w:pPr>
        <w:pStyle w:val="a7"/>
        <w:shd w:val="clear" w:color="auto" w:fill="EEEEEE"/>
        <w:spacing w:before="50" w:after="0"/>
        <w:ind w:firstLine="34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проведено обследование зеленых насаждений в связи с 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(обоснование необходимости вырубки/пересадки)</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______________________________________________________________ по адресу:</w:t>
      </w:r>
    </w:p>
    <w:p w:rsidR="0073328C" w:rsidRDefault="0073328C" w:rsidP="0073328C">
      <w:pPr>
        <w:pStyle w:val="a7"/>
        <w:shd w:val="clear" w:color="auto" w:fill="EEEEEE"/>
        <w:spacing w:before="0" w:after="0" w:line="120" w:lineRule="atLeast"/>
        <w:ind w:firstLine="340"/>
        <w:jc w:val="both"/>
        <w:rPr>
          <w:rFonts w:ascii="Tahoma" w:hAnsi="Tahoma" w:cs="Tahoma"/>
          <w:color w:val="000000"/>
          <w:sz w:val="12"/>
          <w:szCs w:val="12"/>
        </w:rPr>
      </w:pPr>
      <w:r>
        <w:rPr>
          <w:color w:val="000000"/>
        </w:rPr>
        <w:t>___________________________________________________________________________ (наименование объекта, адрес)</w:t>
      </w:r>
    </w:p>
    <w:p w:rsidR="0073328C" w:rsidRDefault="0073328C" w:rsidP="0073328C">
      <w:pPr>
        <w:pStyle w:val="a7"/>
        <w:shd w:val="clear" w:color="auto" w:fill="EEEEEE"/>
        <w:spacing w:before="0" w:after="0" w:line="120" w:lineRule="atLeast"/>
        <w:ind w:firstLine="340"/>
        <w:jc w:val="both"/>
        <w:rPr>
          <w:rFonts w:ascii="Tahoma" w:hAnsi="Tahoma" w:cs="Tahoma"/>
          <w:color w:val="000000"/>
          <w:sz w:val="12"/>
          <w:szCs w:val="12"/>
        </w:rPr>
      </w:pPr>
      <w:r>
        <w:rPr>
          <w:color w:val="000000"/>
        </w:rPr>
        <w:t>заявляемых к вырубке</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___________________________________________________________________________</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Заключение:</w:t>
      </w:r>
    </w:p>
    <w:p w:rsidR="0073328C" w:rsidRDefault="0073328C" w:rsidP="0073328C">
      <w:pPr>
        <w:pStyle w:val="a7"/>
        <w:shd w:val="clear" w:color="auto" w:fill="EEEEEE"/>
        <w:spacing w:before="50" w:after="0"/>
        <w:ind w:firstLine="34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Комиссия считает/не считает возможным выдать порубочный билет и/или разрешение на пересадку деревьев и кустарников заявителю.</w:t>
      </w:r>
    </w:p>
    <w:p w:rsidR="0073328C" w:rsidRDefault="0073328C" w:rsidP="0073328C">
      <w:pPr>
        <w:pStyle w:val="a7"/>
        <w:shd w:val="clear" w:color="auto" w:fill="EEEEEE"/>
        <w:spacing w:before="50" w:after="0"/>
        <w:ind w:firstLine="34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ind w:firstLine="34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ind w:firstLine="34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ind w:firstLine="34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left="4536"/>
        <w:jc w:val="both"/>
        <w:rPr>
          <w:rFonts w:ascii="Tahoma" w:hAnsi="Tahoma" w:cs="Tahoma"/>
          <w:color w:val="000000"/>
          <w:sz w:val="12"/>
          <w:szCs w:val="12"/>
        </w:rPr>
      </w:pPr>
      <w:r>
        <w:rPr>
          <w:color w:val="000000"/>
        </w:rPr>
        <w:t>Приложение № 5</w:t>
      </w:r>
    </w:p>
    <w:p w:rsidR="0073328C" w:rsidRDefault="0073328C" w:rsidP="0073328C">
      <w:pPr>
        <w:pStyle w:val="a7"/>
        <w:shd w:val="clear" w:color="auto" w:fill="EEEEEE"/>
        <w:spacing w:before="0" w:after="0"/>
        <w:ind w:left="4536" w:firstLine="340"/>
        <w:jc w:val="both"/>
        <w:rPr>
          <w:rFonts w:ascii="Tahoma" w:hAnsi="Tahoma" w:cs="Tahoma"/>
          <w:color w:val="000000"/>
          <w:sz w:val="12"/>
          <w:szCs w:val="12"/>
        </w:rPr>
      </w:pPr>
      <w:r>
        <w:rPr>
          <w:color w:val="000000"/>
        </w:rPr>
        <w:t>к административному регламенту</w:t>
      </w:r>
    </w:p>
    <w:p w:rsidR="0073328C" w:rsidRDefault="0073328C" w:rsidP="0073328C">
      <w:pPr>
        <w:pStyle w:val="a7"/>
        <w:shd w:val="clear" w:color="auto" w:fill="FFFFFF"/>
        <w:spacing w:before="0" w:after="0" w:line="102" w:lineRule="atLeast"/>
        <w:ind w:left="4536" w:firstLine="709"/>
        <w:jc w:val="both"/>
        <w:rPr>
          <w:rFonts w:ascii="Tahoma" w:hAnsi="Tahoma" w:cs="Tahoma"/>
          <w:color w:val="000000"/>
          <w:sz w:val="12"/>
          <w:szCs w:val="12"/>
        </w:rPr>
      </w:pPr>
      <w:r>
        <w:rPr>
          <w:color w:val="000000"/>
        </w:rPr>
        <w:t>предоставления муниципальной услуги</w:t>
      </w:r>
    </w:p>
    <w:p w:rsidR="0073328C" w:rsidRDefault="0073328C" w:rsidP="0073328C">
      <w:pPr>
        <w:pStyle w:val="a7"/>
        <w:shd w:val="clear" w:color="auto" w:fill="FFFFFF"/>
        <w:spacing w:before="0" w:after="0" w:line="102" w:lineRule="atLeast"/>
        <w:ind w:left="4536" w:firstLine="709"/>
        <w:jc w:val="both"/>
        <w:rPr>
          <w:rFonts w:ascii="Tahoma" w:hAnsi="Tahoma" w:cs="Tahoma"/>
          <w:color w:val="000000"/>
          <w:sz w:val="12"/>
          <w:szCs w:val="12"/>
        </w:rPr>
      </w:pPr>
      <w:r>
        <w:rPr>
          <w:color w:val="000000"/>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FFFFFF"/>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sz w:val="27"/>
          <w:szCs w:val="27"/>
        </w:rPr>
        <w:t>ПЕРЕЧЕТНАЯ ВЕДОМОСТЬ</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sz w:val="27"/>
          <w:szCs w:val="27"/>
        </w:rPr>
        <w:t>ДЕРЕВЬЕВ И КУСТАРНИКОВ</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tbl>
      <w:tblPr>
        <w:tblW w:w="60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60"/>
        <w:gridCol w:w="1767"/>
        <w:gridCol w:w="1100"/>
        <w:gridCol w:w="1514"/>
        <w:gridCol w:w="1153"/>
        <w:gridCol w:w="1053"/>
        <w:gridCol w:w="1013"/>
        <w:gridCol w:w="1926"/>
      </w:tblGrid>
      <w:tr w:rsidR="0073328C" w:rsidTr="0073328C">
        <w:trPr>
          <w:tblCellSpacing w:w="0" w:type="dxa"/>
        </w:trPr>
        <w:tc>
          <w:tcPr>
            <w:tcW w:w="37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N п/п</w:t>
            </w:r>
          </w:p>
        </w:tc>
        <w:tc>
          <w:tcPr>
            <w:tcW w:w="157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Наименование породы</w:t>
            </w:r>
          </w:p>
        </w:tc>
        <w:tc>
          <w:tcPr>
            <w:tcW w:w="19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Количество, шт.</w:t>
            </w:r>
          </w:p>
        </w:tc>
        <w:tc>
          <w:tcPr>
            <w:tcW w:w="9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Диаметр, см</w:t>
            </w:r>
          </w:p>
        </w:tc>
        <w:tc>
          <w:tcPr>
            <w:tcW w:w="8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Возраст, лет</w:t>
            </w:r>
          </w:p>
        </w:tc>
        <w:tc>
          <w:tcPr>
            <w:tcW w:w="82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Высота, м</w:t>
            </w:r>
          </w:p>
        </w:tc>
        <w:tc>
          <w:tcPr>
            <w:tcW w:w="16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Характеристика состояния зеленых насаждений</w:t>
            </w:r>
          </w:p>
        </w:tc>
      </w:tr>
      <w:tr w:rsidR="0073328C" w:rsidTr="0073328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3328C" w:rsidRDefault="0073328C">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3328C" w:rsidRDefault="0073328C">
            <w:pPr>
              <w:rPr>
                <w:sz w:val="12"/>
                <w:szCs w:val="12"/>
              </w:rPr>
            </w:pP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деревьев</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кустарников</w:t>
            </w:r>
          </w:p>
        </w:tc>
        <w:tc>
          <w:tcPr>
            <w:tcW w:w="0" w:type="auto"/>
            <w:vMerge/>
            <w:tcBorders>
              <w:top w:val="single" w:sz="4" w:space="0" w:color="FFFFFF"/>
              <w:left w:val="single" w:sz="4" w:space="0" w:color="FFFFFF"/>
              <w:bottom w:val="single" w:sz="4" w:space="0" w:color="FFFFFF"/>
              <w:right w:val="single" w:sz="4" w:space="0" w:color="FFFFFF"/>
            </w:tcBorders>
            <w:hideMark/>
          </w:tcPr>
          <w:p w:rsidR="0073328C" w:rsidRDefault="0073328C">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hideMark/>
          </w:tcPr>
          <w:p w:rsidR="0073328C" w:rsidRDefault="0073328C">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hideMark/>
          </w:tcPr>
          <w:p w:rsidR="0073328C" w:rsidRDefault="0073328C">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hideMark/>
          </w:tcPr>
          <w:p w:rsidR="0073328C" w:rsidRDefault="0073328C">
            <w:pPr>
              <w:rPr>
                <w:sz w:val="12"/>
                <w:szCs w:val="12"/>
              </w:rPr>
            </w:pPr>
          </w:p>
        </w:tc>
      </w:tr>
      <w:tr w:rsidR="0073328C" w:rsidTr="0073328C">
        <w:trPr>
          <w:tblCellSpacing w:w="0" w:type="dxa"/>
        </w:trPr>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1</w:t>
            </w:r>
          </w:p>
        </w:tc>
        <w:tc>
          <w:tcPr>
            <w:tcW w:w="15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2</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3</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4</w:t>
            </w:r>
          </w:p>
        </w:tc>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5</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6</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7</w:t>
            </w:r>
          </w:p>
        </w:tc>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0" w:after="0"/>
              <w:jc w:val="both"/>
              <w:rPr>
                <w:sz w:val="12"/>
                <w:szCs w:val="12"/>
              </w:rPr>
            </w:pPr>
            <w:r>
              <w:rPr>
                <w:sz w:val="27"/>
                <w:szCs w:val="27"/>
              </w:rPr>
              <w:t>8</w:t>
            </w:r>
          </w:p>
        </w:tc>
      </w:tr>
      <w:tr w:rsidR="0073328C" w:rsidTr="0073328C">
        <w:trPr>
          <w:tblCellSpacing w:w="0" w:type="dxa"/>
        </w:trPr>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15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r>
      <w:tr w:rsidR="0073328C" w:rsidTr="0073328C">
        <w:trPr>
          <w:tblCellSpacing w:w="0" w:type="dxa"/>
        </w:trPr>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15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r>
      <w:tr w:rsidR="0073328C" w:rsidTr="0073328C">
        <w:trPr>
          <w:tblCellSpacing w:w="0" w:type="dxa"/>
        </w:trPr>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15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3328C" w:rsidRDefault="0073328C">
            <w:pPr>
              <w:pStyle w:val="a7"/>
              <w:spacing w:before="50" w:after="50"/>
              <w:jc w:val="both"/>
              <w:rPr>
                <w:sz w:val="12"/>
                <w:szCs w:val="12"/>
              </w:rPr>
            </w:pPr>
            <w:r>
              <w:rPr>
                <w:sz w:val="12"/>
                <w:szCs w:val="12"/>
              </w:rPr>
              <w:t> </w:t>
            </w:r>
          </w:p>
        </w:tc>
      </w:tr>
    </w:tbl>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Председатель комиссии:</w:t>
      </w:r>
    </w:p>
    <w:p w:rsidR="0073328C" w:rsidRDefault="0073328C" w:rsidP="0073328C">
      <w:pPr>
        <w:pStyle w:val="a7"/>
        <w:shd w:val="clear" w:color="auto" w:fill="EEEEEE"/>
        <w:spacing w:before="0" w:after="0"/>
        <w:ind w:firstLine="2552"/>
        <w:jc w:val="both"/>
        <w:rPr>
          <w:rFonts w:ascii="Tahoma" w:hAnsi="Tahoma" w:cs="Tahoma"/>
          <w:color w:val="000000"/>
          <w:sz w:val="12"/>
          <w:szCs w:val="12"/>
        </w:rPr>
      </w:pPr>
      <w:r>
        <w:rPr>
          <w:color w:val="000000"/>
        </w:rPr>
        <w:t>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членов комиссии: 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0" w:after="0"/>
        <w:ind w:firstLine="2552"/>
        <w:jc w:val="both"/>
        <w:rPr>
          <w:rFonts w:ascii="Tahoma" w:hAnsi="Tahoma" w:cs="Tahoma"/>
          <w:color w:val="000000"/>
          <w:sz w:val="12"/>
          <w:szCs w:val="12"/>
        </w:rPr>
      </w:pPr>
      <w:r>
        <w:rPr>
          <w:color w:val="000000"/>
        </w:rPr>
        <w:t>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0" w:after="0"/>
        <w:ind w:firstLine="2552"/>
        <w:jc w:val="both"/>
        <w:rPr>
          <w:rFonts w:ascii="Tahoma" w:hAnsi="Tahoma" w:cs="Tahoma"/>
          <w:color w:val="000000"/>
          <w:sz w:val="12"/>
          <w:szCs w:val="12"/>
        </w:rPr>
      </w:pPr>
      <w:r>
        <w:rPr>
          <w:color w:val="000000"/>
        </w:rPr>
        <w:t>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0" w:after="0"/>
        <w:ind w:firstLine="2552"/>
        <w:jc w:val="both"/>
        <w:rPr>
          <w:rFonts w:ascii="Tahoma" w:hAnsi="Tahoma" w:cs="Tahoma"/>
          <w:color w:val="000000"/>
          <w:sz w:val="12"/>
          <w:szCs w:val="12"/>
        </w:rPr>
      </w:pPr>
      <w:r>
        <w:rPr>
          <w:color w:val="000000"/>
        </w:rPr>
        <w:t>________________________________________________________</w:t>
      </w:r>
    </w:p>
    <w:p w:rsidR="0073328C" w:rsidRDefault="0073328C" w:rsidP="0073328C">
      <w:pPr>
        <w:pStyle w:val="a7"/>
        <w:shd w:val="clear" w:color="auto" w:fill="EEEEEE"/>
        <w:spacing w:before="0" w:after="0"/>
        <w:ind w:firstLine="340"/>
        <w:jc w:val="both"/>
        <w:rPr>
          <w:rFonts w:ascii="Tahoma" w:hAnsi="Tahoma" w:cs="Tahoma"/>
          <w:color w:val="000000"/>
          <w:sz w:val="12"/>
          <w:szCs w:val="12"/>
        </w:rPr>
      </w:pPr>
      <w:r>
        <w:rPr>
          <w:color w:val="000000"/>
        </w:rPr>
        <w:t>(должность, ф., и., о.)</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left="4536"/>
        <w:jc w:val="both"/>
        <w:rPr>
          <w:rFonts w:ascii="Tahoma" w:hAnsi="Tahoma" w:cs="Tahoma"/>
          <w:color w:val="000000"/>
          <w:sz w:val="12"/>
          <w:szCs w:val="12"/>
        </w:rPr>
      </w:pPr>
      <w:r>
        <w:rPr>
          <w:color w:val="000000"/>
        </w:rPr>
        <w:t>Приложение № 6</w:t>
      </w:r>
    </w:p>
    <w:p w:rsidR="0073328C" w:rsidRDefault="0073328C" w:rsidP="0073328C">
      <w:pPr>
        <w:pStyle w:val="a7"/>
        <w:shd w:val="clear" w:color="auto" w:fill="EEEEEE"/>
        <w:spacing w:before="0" w:after="0"/>
        <w:ind w:left="4536" w:firstLine="340"/>
        <w:jc w:val="both"/>
        <w:rPr>
          <w:rFonts w:ascii="Tahoma" w:hAnsi="Tahoma" w:cs="Tahoma"/>
          <w:color w:val="000000"/>
          <w:sz w:val="12"/>
          <w:szCs w:val="12"/>
        </w:rPr>
      </w:pPr>
      <w:r>
        <w:rPr>
          <w:color w:val="000000"/>
        </w:rPr>
        <w:t>к административному регламенту</w:t>
      </w:r>
    </w:p>
    <w:p w:rsidR="0073328C" w:rsidRDefault="0073328C" w:rsidP="0073328C">
      <w:pPr>
        <w:pStyle w:val="a7"/>
        <w:shd w:val="clear" w:color="auto" w:fill="FFFFFF"/>
        <w:spacing w:before="0" w:after="0" w:line="102" w:lineRule="atLeast"/>
        <w:ind w:left="4536" w:firstLine="709"/>
        <w:jc w:val="both"/>
        <w:rPr>
          <w:rFonts w:ascii="Tahoma" w:hAnsi="Tahoma" w:cs="Tahoma"/>
          <w:color w:val="000000"/>
          <w:sz w:val="12"/>
          <w:szCs w:val="12"/>
        </w:rPr>
      </w:pPr>
      <w:r>
        <w:rPr>
          <w:color w:val="000000"/>
        </w:rPr>
        <w:t>предоставления муниципальной услуги</w:t>
      </w:r>
    </w:p>
    <w:p w:rsidR="0073328C" w:rsidRDefault="0073328C" w:rsidP="0073328C">
      <w:pPr>
        <w:pStyle w:val="a7"/>
        <w:shd w:val="clear" w:color="auto" w:fill="FFFFFF"/>
        <w:spacing w:before="0" w:after="0" w:line="102" w:lineRule="atLeast"/>
        <w:ind w:left="4961"/>
        <w:jc w:val="both"/>
        <w:rPr>
          <w:rFonts w:ascii="Tahoma" w:hAnsi="Tahoma" w:cs="Tahoma"/>
          <w:color w:val="000000"/>
          <w:sz w:val="12"/>
          <w:szCs w:val="12"/>
        </w:rPr>
      </w:pPr>
      <w:r>
        <w:rPr>
          <w:color w:val="000000"/>
        </w:rPr>
        <w:lastRenderedPageBreak/>
        <w:t>«Предоставление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FFFFFF"/>
        <w:spacing w:before="50" w:after="0" w:line="102" w:lineRule="atLeast"/>
        <w:ind w:left="4536"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0" w:after="0" w:line="102" w:lineRule="atLeast"/>
        <w:jc w:val="both"/>
        <w:rPr>
          <w:rFonts w:ascii="Tahoma" w:hAnsi="Tahoma" w:cs="Tahoma"/>
          <w:color w:val="000000"/>
          <w:sz w:val="12"/>
          <w:szCs w:val="12"/>
        </w:rPr>
      </w:pPr>
      <w:r>
        <w:rPr>
          <w:rStyle w:val="ab"/>
          <w:color w:val="000000"/>
        </w:rPr>
        <w:t>ПОРУБОЧНЫЙ БИЛЕТ № _____</w:t>
      </w:r>
    </w:p>
    <w:p w:rsidR="0073328C" w:rsidRDefault="0073328C" w:rsidP="0073328C">
      <w:pPr>
        <w:pStyle w:val="a7"/>
        <w:shd w:val="clear" w:color="auto" w:fill="FFFFFF"/>
        <w:spacing w:before="0" w:after="0" w:line="102" w:lineRule="atLeast"/>
        <w:jc w:val="both"/>
        <w:rPr>
          <w:rFonts w:ascii="Tahoma" w:hAnsi="Tahoma" w:cs="Tahoma"/>
          <w:color w:val="000000"/>
          <w:sz w:val="12"/>
          <w:szCs w:val="12"/>
        </w:rPr>
      </w:pPr>
      <w:r>
        <w:rPr>
          <w:color w:val="000000"/>
        </w:rPr>
        <w:t>«____»_____________ 20__г.</w:t>
      </w:r>
    </w:p>
    <w:p w:rsidR="0073328C" w:rsidRDefault="0073328C" w:rsidP="0073328C">
      <w:pPr>
        <w:pStyle w:val="a7"/>
        <w:shd w:val="clear" w:color="auto" w:fill="FFFFFF"/>
        <w:spacing w:before="278" w:after="278" w:line="102"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 "___"________20__ г.</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Адрес: 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Вид работ:</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На основании акта обследования деревьев и кустарников № 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от 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Форма компенсационного озеленения: 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Примечание: ____________________________________________________________</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ind w:firstLine="709"/>
        <w:jc w:val="both"/>
        <w:rPr>
          <w:rFonts w:ascii="Tahoma" w:hAnsi="Tahoma" w:cs="Tahoma"/>
          <w:color w:val="000000"/>
          <w:sz w:val="12"/>
          <w:szCs w:val="12"/>
        </w:rPr>
      </w:pPr>
      <w:r>
        <w:rPr>
          <w:color w:val="000000"/>
        </w:rPr>
        <w:t>Оплата компенсационной стоимости: _______________________________________</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w:t>
      </w:r>
    </w:p>
    <w:p w:rsidR="0073328C" w:rsidRDefault="0073328C" w:rsidP="0073328C">
      <w:pPr>
        <w:pStyle w:val="a7"/>
        <w:shd w:val="clear" w:color="auto" w:fill="EEEEEE"/>
        <w:spacing w:before="0" w:after="0"/>
        <w:jc w:val="both"/>
        <w:rPr>
          <w:rFonts w:ascii="Tahoma" w:hAnsi="Tahoma" w:cs="Tahoma"/>
          <w:color w:val="000000"/>
          <w:sz w:val="12"/>
          <w:szCs w:val="12"/>
        </w:rPr>
      </w:pPr>
      <w:r>
        <w:rPr>
          <w:color w:val="000000"/>
        </w:rPr>
        <w:t>(Без оплаты / N платежного поручения и дата)</w:t>
      </w:r>
    </w:p>
    <w:p w:rsidR="0073328C" w:rsidRDefault="0073328C" w:rsidP="0073328C">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Разрешается:</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Вырубить ___________________________________________________ шт. деревьев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 шт.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Произвести обрезку: __________________________________________ шт. деревьев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_________________________________________________________ шт. кустарников</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Другие виды работ: 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Количество высаживаемых саженцев деревьев: 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Срок действия порубочного билета: 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w:t>
      </w:r>
    </w:p>
    <w:p w:rsidR="0073328C" w:rsidRDefault="0073328C" w:rsidP="0073328C">
      <w:pPr>
        <w:pStyle w:val="a7"/>
        <w:shd w:val="clear" w:color="auto" w:fill="EEEEEE"/>
        <w:spacing w:before="0" w:after="0" w:line="120" w:lineRule="atLeast"/>
        <w:ind w:left="142" w:firstLine="709"/>
        <w:jc w:val="both"/>
        <w:rPr>
          <w:rFonts w:ascii="Tahoma" w:hAnsi="Tahoma" w:cs="Tahoma"/>
          <w:color w:val="000000"/>
          <w:sz w:val="12"/>
          <w:szCs w:val="12"/>
        </w:rPr>
      </w:pPr>
      <w:r>
        <w:rPr>
          <w:color w:val="000000"/>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73328C" w:rsidRDefault="0073328C" w:rsidP="0073328C">
      <w:pPr>
        <w:pStyle w:val="a7"/>
        <w:shd w:val="clear" w:color="auto" w:fill="EEEEEE"/>
        <w:spacing w:before="0" w:after="0" w:line="120" w:lineRule="atLeast"/>
        <w:ind w:left="142" w:firstLine="709"/>
        <w:jc w:val="both"/>
        <w:rPr>
          <w:rFonts w:ascii="Tahoma" w:hAnsi="Tahoma" w:cs="Tahoma"/>
          <w:color w:val="000000"/>
          <w:sz w:val="12"/>
          <w:szCs w:val="12"/>
        </w:rPr>
      </w:pPr>
      <w:r>
        <w:rPr>
          <w:color w:val="000000"/>
        </w:rPr>
        <w:t>Срок окончания действия порубочного билета "___" __________ 20__ г.</w:t>
      </w:r>
    </w:p>
    <w:p w:rsidR="0073328C" w:rsidRDefault="0073328C" w:rsidP="0073328C">
      <w:pPr>
        <w:pStyle w:val="a7"/>
        <w:shd w:val="clear" w:color="auto" w:fill="EEEEEE"/>
        <w:spacing w:before="0" w:after="0" w:line="120" w:lineRule="atLeast"/>
        <w:ind w:left="142" w:firstLine="709"/>
        <w:jc w:val="both"/>
        <w:rPr>
          <w:rFonts w:ascii="Tahoma" w:hAnsi="Tahoma" w:cs="Tahoma"/>
          <w:color w:val="000000"/>
          <w:sz w:val="12"/>
          <w:szCs w:val="12"/>
        </w:rPr>
      </w:pPr>
      <w:r>
        <w:rPr>
          <w:color w:val="000000"/>
        </w:rPr>
        <w:t>Информацию о выполнении работ обязуюсь сообщить по телефону:____________________</w:t>
      </w:r>
    </w:p>
    <w:p w:rsidR="0073328C" w:rsidRDefault="0073328C" w:rsidP="0073328C">
      <w:pPr>
        <w:pStyle w:val="a7"/>
        <w:shd w:val="clear" w:color="auto" w:fill="EEEEEE"/>
        <w:spacing w:before="50" w:after="0" w:line="120" w:lineRule="atLeast"/>
        <w:ind w:left="142" w:firstLine="70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left="142" w:firstLine="709"/>
        <w:jc w:val="both"/>
        <w:rPr>
          <w:rFonts w:ascii="Tahoma" w:hAnsi="Tahoma" w:cs="Tahoma"/>
          <w:color w:val="000000"/>
          <w:sz w:val="12"/>
          <w:szCs w:val="12"/>
        </w:rPr>
      </w:pPr>
      <w:r>
        <w:rPr>
          <w:color w:val="000000"/>
        </w:rPr>
        <w:t>Примечание: В случае невыполнения работ по вырубке в указанные сроки</w:t>
      </w:r>
    </w:p>
    <w:p w:rsidR="0073328C" w:rsidRDefault="0073328C" w:rsidP="0073328C">
      <w:pPr>
        <w:pStyle w:val="a7"/>
        <w:shd w:val="clear" w:color="auto" w:fill="EEEEEE"/>
        <w:spacing w:before="0" w:after="0" w:line="120" w:lineRule="atLeast"/>
        <w:ind w:left="142" w:firstLine="709"/>
        <w:jc w:val="both"/>
        <w:rPr>
          <w:rFonts w:ascii="Tahoma" w:hAnsi="Tahoma" w:cs="Tahoma"/>
          <w:color w:val="000000"/>
          <w:sz w:val="12"/>
          <w:szCs w:val="12"/>
        </w:rPr>
      </w:pPr>
      <w:r>
        <w:rPr>
          <w:color w:val="000000"/>
        </w:rPr>
        <w:t>документы подлежат переоформлению.</w:t>
      </w:r>
    </w:p>
    <w:p w:rsidR="0073328C" w:rsidRDefault="0073328C" w:rsidP="0073328C">
      <w:pPr>
        <w:pStyle w:val="a7"/>
        <w:shd w:val="clear" w:color="auto" w:fill="EEEEEE"/>
        <w:spacing w:before="0" w:after="0" w:line="120" w:lineRule="atLeast"/>
        <w:ind w:left="142" w:firstLine="709"/>
        <w:jc w:val="both"/>
        <w:rPr>
          <w:rFonts w:ascii="Tahoma" w:hAnsi="Tahoma" w:cs="Tahoma"/>
          <w:color w:val="000000"/>
          <w:sz w:val="12"/>
          <w:szCs w:val="12"/>
        </w:rPr>
      </w:pPr>
      <w:r>
        <w:rPr>
          <w:color w:val="000000"/>
        </w:rPr>
        <w:t>Порубочный билет получил ______________________________________________</w:t>
      </w:r>
    </w:p>
    <w:p w:rsidR="0073328C" w:rsidRDefault="0073328C" w:rsidP="0073328C">
      <w:pPr>
        <w:pStyle w:val="a7"/>
        <w:shd w:val="clear" w:color="auto" w:fill="EEEEEE"/>
        <w:spacing w:before="0" w:after="0" w:line="120" w:lineRule="atLeast"/>
        <w:ind w:left="142" w:firstLine="709"/>
        <w:jc w:val="both"/>
        <w:rPr>
          <w:rFonts w:ascii="Tahoma" w:hAnsi="Tahoma" w:cs="Tahoma"/>
          <w:color w:val="000000"/>
          <w:sz w:val="12"/>
          <w:szCs w:val="12"/>
        </w:rPr>
      </w:pPr>
      <w:r>
        <w:rPr>
          <w:color w:val="000000"/>
        </w:rPr>
        <w:t>Ф.И.О., подпись, телефон</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lastRenderedPageBreak/>
        <w:t> </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FFFFFF"/>
        <w:spacing w:before="0" w:after="0" w:line="120" w:lineRule="atLeast"/>
        <w:jc w:val="both"/>
        <w:rPr>
          <w:rFonts w:ascii="Tahoma" w:hAnsi="Tahoma" w:cs="Tahoma"/>
          <w:color w:val="000000"/>
          <w:sz w:val="12"/>
          <w:szCs w:val="12"/>
        </w:rPr>
      </w:pPr>
      <w:r>
        <w:rPr>
          <w:color w:val="000000"/>
        </w:rPr>
        <w:t>Глава Вышнереутчанского сельсовета _________________ 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(подпись) (Ф.И.О.)</w:t>
      </w:r>
    </w:p>
    <w:p w:rsidR="0073328C" w:rsidRDefault="0073328C" w:rsidP="0073328C">
      <w:pPr>
        <w:pStyle w:val="a7"/>
        <w:shd w:val="clear" w:color="auto" w:fill="EEEEEE"/>
        <w:spacing w:before="0" w:after="0"/>
        <w:ind w:firstLine="720"/>
        <w:jc w:val="both"/>
        <w:rPr>
          <w:rFonts w:ascii="Tahoma" w:hAnsi="Tahoma" w:cs="Tahoma"/>
          <w:color w:val="000000"/>
          <w:sz w:val="12"/>
          <w:szCs w:val="12"/>
        </w:rPr>
      </w:pPr>
      <w:r>
        <w:rPr>
          <w:color w:val="000000"/>
        </w:rPr>
        <w:t>М.П.</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Приложение № 7</w:t>
      </w:r>
    </w:p>
    <w:p w:rsidR="0073328C" w:rsidRDefault="0073328C" w:rsidP="0073328C">
      <w:pPr>
        <w:pStyle w:val="a7"/>
        <w:shd w:val="clear" w:color="auto" w:fill="EEEEEE"/>
        <w:spacing w:before="0" w:after="0"/>
        <w:ind w:left="4536" w:firstLine="340"/>
        <w:jc w:val="both"/>
        <w:rPr>
          <w:rFonts w:ascii="Tahoma" w:hAnsi="Tahoma" w:cs="Tahoma"/>
          <w:color w:val="000000"/>
          <w:sz w:val="12"/>
          <w:szCs w:val="12"/>
        </w:rPr>
      </w:pPr>
      <w:r>
        <w:rPr>
          <w:color w:val="000000"/>
        </w:rPr>
        <w:t>к административному регламенту</w:t>
      </w:r>
    </w:p>
    <w:p w:rsidR="0073328C" w:rsidRDefault="0073328C" w:rsidP="0073328C">
      <w:pPr>
        <w:pStyle w:val="a7"/>
        <w:shd w:val="clear" w:color="auto" w:fill="FFFFFF"/>
        <w:spacing w:before="0" w:after="0" w:line="102" w:lineRule="atLeast"/>
        <w:ind w:left="4536" w:firstLine="709"/>
        <w:jc w:val="both"/>
        <w:rPr>
          <w:rFonts w:ascii="Tahoma" w:hAnsi="Tahoma" w:cs="Tahoma"/>
          <w:color w:val="000000"/>
          <w:sz w:val="12"/>
          <w:szCs w:val="12"/>
        </w:rPr>
      </w:pPr>
      <w:r>
        <w:rPr>
          <w:color w:val="000000"/>
        </w:rPr>
        <w:t>предоставления муниципальной услуги</w:t>
      </w:r>
    </w:p>
    <w:p w:rsidR="0073328C" w:rsidRDefault="0073328C" w:rsidP="0073328C">
      <w:pPr>
        <w:pStyle w:val="a7"/>
        <w:shd w:val="clear" w:color="auto" w:fill="FFFFFF"/>
        <w:spacing w:before="0" w:after="0" w:line="102" w:lineRule="atLeast"/>
        <w:ind w:left="4961"/>
        <w:jc w:val="both"/>
        <w:rPr>
          <w:rFonts w:ascii="Tahoma" w:hAnsi="Tahoma" w:cs="Tahoma"/>
          <w:color w:val="000000"/>
          <w:sz w:val="12"/>
          <w:szCs w:val="12"/>
        </w:rPr>
      </w:pPr>
      <w:r>
        <w:rPr>
          <w:color w:val="000000"/>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Style w:val="ab"/>
          <w:color w:val="000000"/>
        </w:rPr>
        <w:t>РАЗРЕШЕНИЕ НА ПЕРЕСАДКУ ДЕРЕВЬЕВ И КУСТАРНИКОВ</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t>№ </w:t>
      </w:r>
      <w:r>
        <w:rPr>
          <w:color w:val="000000"/>
        </w:rPr>
        <w:t>__________ от _______________ 20__ г.</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Адрес: ________________________________________________________________</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_______________________________________________________________________</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Вид работ: ____________________________________________________________</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_______________________________________________________________________</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На основании акта обследования зеленых насаждений от N____ от _______________</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Разрешается пересадить 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в количестве (количество, порода)</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Адрес высадки:</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_______________________________________________________________________</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_______________________________________________________________________</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Срок действия разрешения: _____________________________________________</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Глава Вышнереутчанского сельсовета ______________ ________________</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(подпись) (Ф.И.О.)</w:t>
      </w:r>
    </w:p>
    <w:p w:rsidR="0073328C" w:rsidRDefault="0073328C" w:rsidP="0073328C">
      <w:pPr>
        <w:pStyle w:val="a7"/>
        <w:shd w:val="clear" w:color="auto" w:fill="EEEEEE"/>
        <w:spacing w:before="0" w:after="0" w:line="120" w:lineRule="atLeast"/>
        <w:ind w:firstLine="539"/>
        <w:jc w:val="both"/>
        <w:rPr>
          <w:rFonts w:ascii="Tahoma" w:hAnsi="Tahoma" w:cs="Tahoma"/>
          <w:color w:val="000000"/>
          <w:sz w:val="12"/>
          <w:szCs w:val="12"/>
        </w:rPr>
      </w:pPr>
      <w:r>
        <w:rPr>
          <w:color w:val="000000"/>
        </w:rPr>
        <w:t>М.П.</w:t>
      </w:r>
    </w:p>
    <w:p w:rsidR="0073328C" w:rsidRDefault="0073328C" w:rsidP="0073328C">
      <w:pPr>
        <w:pStyle w:val="a7"/>
        <w:shd w:val="clear" w:color="auto" w:fill="EEEEEE"/>
        <w:spacing w:before="238" w:after="0" w:line="120" w:lineRule="atLeast"/>
        <w:ind w:firstLine="539"/>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Разрешение получил ___________________________________________________________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(организация, должность, Ф.И.О., подпись, телефон)</w:t>
      </w:r>
    </w:p>
    <w:p w:rsidR="0073328C" w:rsidRDefault="0073328C" w:rsidP="0073328C">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Разрешение на пересадку закрыто ________________________________________________</w:t>
      </w:r>
    </w:p>
    <w:p w:rsidR="0073328C" w:rsidRDefault="0073328C" w:rsidP="0073328C">
      <w:pPr>
        <w:pStyle w:val="a7"/>
        <w:shd w:val="clear" w:color="auto" w:fill="EEEEEE"/>
        <w:spacing w:before="0" w:after="0" w:line="120" w:lineRule="atLeast"/>
        <w:jc w:val="both"/>
        <w:rPr>
          <w:rFonts w:ascii="Tahoma" w:hAnsi="Tahoma" w:cs="Tahoma"/>
          <w:color w:val="000000"/>
          <w:sz w:val="12"/>
          <w:szCs w:val="12"/>
        </w:rPr>
      </w:pPr>
      <w:r>
        <w:rPr>
          <w:color w:val="000000"/>
        </w:rPr>
        <w:t>(дата, подпись)</w:t>
      </w:r>
    </w:p>
    <w:p w:rsidR="0073328C" w:rsidRDefault="0073328C" w:rsidP="0073328C">
      <w:pPr>
        <w:shd w:val="clear" w:color="auto" w:fill="EEEEEE"/>
        <w:rPr>
          <w:rFonts w:ascii="Tahoma" w:hAnsi="Tahoma" w:cs="Tahoma"/>
          <w:color w:val="000000"/>
          <w:sz w:val="12"/>
          <w:szCs w:val="12"/>
        </w:rPr>
      </w:pPr>
    </w:p>
    <w:p w:rsidR="0073328C" w:rsidRDefault="0073328C" w:rsidP="0073328C">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21" name="Рисунок 2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ishereut.rkursk.ru/images/type_file/other.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14" w:history="1">
        <w:r>
          <w:rPr>
            <w:rStyle w:val="ac"/>
            <w:rFonts w:ascii="Tahoma" w:hAnsi="Tahoma" w:cs="Tahoma"/>
            <w:color w:val="33A6E3"/>
            <w:sz w:val="12"/>
            <w:szCs w:val="12"/>
          </w:rPr>
          <w:t>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на тер</w:t>
        </w:r>
      </w:hyperlink>
      <w:r>
        <w:rPr>
          <w:rFonts w:ascii="Tahoma" w:hAnsi="Tahoma" w:cs="Tahoma"/>
          <w:color w:val="000000"/>
          <w:sz w:val="12"/>
          <w:szCs w:val="12"/>
        </w:rPr>
        <w:t> </w:t>
      </w:r>
      <w:r>
        <w:rPr>
          <w:rStyle w:val="sizefile"/>
          <w:rFonts w:ascii="Tahoma" w:hAnsi="Tahoma" w:cs="Tahoma"/>
          <w:color w:val="999999"/>
          <w:sz w:val="12"/>
          <w:szCs w:val="12"/>
        </w:rPr>
        <w:t>[0.23 Kb]</w:t>
      </w:r>
    </w:p>
    <w:p w:rsidR="0073328C" w:rsidRDefault="0073328C" w:rsidP="0073328C">
      <w:pPr>
        <w:shd w:val="clear" w:color="auto" w:fill="EEEEEE"/>
        <w:jc w:val="center"/>
        <w:rPr>
          <w:rFonts w:ascii="Tahoma" w:hAnsi="Tahoma" w:cs="Tahoma"/>
          <w:color w:val="999999"/>
          <w:sz w:val="10"/>
          <w:szCs w:val="10"/>
        </w:rPr>
      </w:pPr>
      <w:r>
        <w:rPr>
          <w:rFonts w:ascii="Tahoma" w:hAnsi="Tahoma" w:cs="Tahoma"/>
          <w:color w:val="999999"/>
          <w:sz w:val="10"/>
          <w:szCs w:val="10"/>
        </w:rPr>
        <w:t>Создан: 02.07.2018 06:17. Последнее изменение: 02.07.2018 06:17.</w:t>
      </w:r>
    </w:p>
    <w:p w:rsidR="0073328C" w:rsidRDefault="0073328C" w:rsidP="0073328C">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1149</w:t>
      </w:r>
    </w:p>
    <w:tbl>
      <w:tblPr>
        <w:tblW w:w="5000" w:type="pct"/>
        <w:jc w:val="center"/>
        <w:tblCellSpacing w:w="75" w:type="dxa"/>
        <w:tblCellMar>
          <w:left w:w="0" w:type="dxa"/>
          <w:right w:w="0" w:type="dxa"/>
        </w:tblCellMar>
        <w:tblLook w:val="04A0"/>
      </w:tblPr>
      <w:tblGrid>
        <w:gridCol w:w="5093"/>
        <w:gridCol w:w="5093"/>
      </w:tblGrid>
      <w:tr w:rsidR="0073328C" w:rsidTr="0073328C">
        <w:trPr>
          <w:tblCellSpacing w:w="75" w:type="dxa"/>
          <w:jc w:val="center"/>
        </w:trPr>
        <w:tc>
          <w:tcPr>
            <w:tcW w:w="2500" w:type="pct"/>
            <w:vAlign w:val="center"/>
            <w:hideMark/>
          </w:tcPr>
          <w:p w:rsidR="0073328C" w:rsidRDefault="0073328C">
            <w:pPr>
              <w:jc w:val="right"/>
            </w:pPr>
            <w:hyperlink r:id="rId15"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73328C" w:rsidRDefault="0073328C">
            <w:r>
              <w:t>305002, г. Курск, ул. М.Горького, 65 А-3, офис 7</w:t>
            </w:r>
            <w:r>
              <w:br/>
              <w:t>E-mail: </w:t>
            </w:r>
            <w:hyperlink r:id="rId16" w:history="1">
              <w:r>
                <w:rPr>
                  <w:rStyle w:val="ac"/>
                  <w:color w:val="AAAAAA"/>
                </w:rPr>
                <w:t>icrk@mail.ru</w:t>
              </w:r>
            </w:hyperlink>
          </w:p>
        </w:tc>
      </w:tr>
    </w:tbl>
    <w:p w:rsidR="003F0FD2" w:rsidRPr="0073328C" w:rsidRDefault="003F0FD2" w:rsidP="0073328C"/>
    <w:sectPr w:rsidR="003F0FD2" w:rsidRPr="0073328C"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E6A" w:rsidRDefault="004B5E6A" w:rsidP="003F0FD2">
      <w:r>
        <w:separator/>
      </w:r>
    </w:p>
  </w:endnote>
  <w:endnote w:type="continuationSeparator" w:id="0">
    <w:p w:rsidR="004B5E6A" w:rsidRDefault="004B5E6A"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E6A" w:rsidRDefault="004B5E6A" w:rsidP="003F0FD2">
      <w:r w:rsidRPr="003F0FD2">
        <w:rPr>
          <w:color w:val="000000"/>
        </w:rPr>
        <w:separator/>
      </w:r>
    </w:p>
  </w:footnote>
  <w:footnote w:type="continuationSeparator" w:id="0">
    <w:p w:rsidR="004B5E6A" w:rsidRDefault="004B5E6A"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3095747"/>
    <w:multiLevelType w:val="multilevel"/>
    <w:tmpl w:val="FFB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A066D99"/>
    <w:multiLevelType w:val="multilevel"/>
    <w:tmpl w:val="859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566679"/>
    <w:multiLevelType w:val="multilevel"/>
    <w:tmpl w:val="02B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DC0751"/>
    <w:multiLevelType w:val="multilevel"/>
    <w:tmpl w:val="CD12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D70586"/>
    <w:multiLevelType w:val="multilevel"/>
    <w:tmpl w:val="09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436656"/>
    <w:multiLevelType w:val="multilevel"/>
    <w:tmpl w:val="9A8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CA71AE"/>
    <w:multiLevelType w:val="multilevel"/>
    <w:tmpl w:val="F0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340FBA"/>
    <w:multiLevelType w:val="multilevel"/>
    <w:tmpl w:val="F1E0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BF50AA"/>
    <w:multiLevelType w:val="multilevel"/>
    <w:tmpl w:val="815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D16FE1"/>
    <w:multiLevelType w:val="multilevel"/>
    <w:tmpl w:val="B88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4F2C04"/>
    <w:multiLevelType w:val="multilevel"/>
    <w:tmpl w:val="BD6ED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
  </w:num>
  <w:num w:numId="2">
    <w:abstractNumId w:val="40"/>
  </w:num>
  <w:num w:numId="3">
    <w:abstractNumId w:val="33"/>
  </w:num>
  <w:num w:numId="4">
    <w:abstractNumId w:val="1"/>
  </w:num>
  <w:num w:numId="5">
    <w:abstractNumId w:val="2"/>
  </w:num>
  <w:num w:numId="6">
    <w:abstractNumId w:val="30"/>
  </w:num>
  <w:num w:numId="7">
    <w:abstractNumId w:val="17"/>
  </w:num>
  <w:num w:numId="8">
    <w:abstractNumId w:val="19"/>
  </w:num>
  <w:num w:numId="9">
    <w:abstractNumId w:val="32"/>
  </w:num>
  <w:num w:numId="10">
    <w:abstractNumId w:val="20"/>
  </w:num>
  <w:num w:numId="11">
    <w:abstractNumId w:val="9"/>
  </w:num>
  <w:num w:numId="12">
    <w:abstractNumId w:val="10"/>
  </w:num>
  <w:num w:numId="13">
    <w:abstractNumId w:val="24"/>
  </w:num>
  <w:num w:numId="14">
    <w:abstractNumId w:val="21"/>
  </w:num>
  <w:num w:numId="15">
    <w:abstractNumId w:val="39"/>
  </w:num>
  <w:num w:numId="16">
    <w:abstractNumId w:val="14"/>
  </w:num>
  <w:num w:numId="17">
    <w:abstractNumId w:val="15"/>
  </w:num>
  <w:num w:numId="18">
    <w:abstractNumId w:val="8"/>
  </w:num>
  <w:num w:numId="19">
    <w:abstractNumId w:val="38"/>
  </w:num>
  <w:num w:numId="20">
    <w:abstractNumId w:val="18"/>
  </w:num>
  <w:num w:numId="21">
    <w:abstractNumId w:val="27"/>
  </w:num>
  <w:num w:numId="22">
    <w:abstractNumId w:val="25"/>
  </w:num>
  <w:num w:numId="23">
    <w:abstractNumId w:val="16"/>
  </w:num>
  <w:num w:numId="24">
    <w:abstractNumId w:val="34"/>
  </w:num>
  <w:num w:numId="25">
    <w:abstractNumId w:val="29"/>
  </w:num>
  <w:num w:numId="26">
    <w:abstractNumId w:val="3"/>
  </w:num>
  <w:num w:numId="27">
    <w:abstractNumId w:val="4"/>
  </w:num>
  <w:num w:numId="28">
    <w:abstractNumId w:val="23"/>
  </w:num>
  <w:num w:numId="29">
    <w:abstractNumId w:val="0"/>
  </w:num>
  <w:num w:numId="30">
    <w:abstractNumId w:val="12"/>
  </w:num>
  <w:num w:numId="31">
    <w:abstractNumId w:val="28"/>
  </w:num>
  <w:num w:numId="32">
    <w:abstractNumId w:val="26"/>
  </w:num>
  <w:num w:numId="33">
    <w:abstractNumId w:val="35"/>
  </w:num>
  <w:num w:numId="34">
    <w:abstractNumId w:val="11"/>
  </w:num>
  <w:num w:numId="35">
    <w:abstractNumId w:val="22"/>
  </w:num>
  <w:num w:numId="36">
    <w:abstractNumId w:val="7"/>
  </w:num>
  <w:num w:numId="37">
    <w:abstractNumId w:val="37"/>
  </w:num>
  <w:num w:numId="38">
    <w:abstractNumId w:val="5"/>
  </w:num>
  <w:num w:numId="39">
    <w:abstractNumId w:val="31"/>
  </w:num>
  <w:num w:numId="40">
    <w:abstractNumId w:val="13"/>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C4936"/>
    <w:rsid w:val="00102114"/>
    <w:rsid w:val="001C267D"/>
    <w:rsid w:val="00201942"/>
    <w:rsid w:val="00260835"/>
    <w:rsid w:val="00292B9B"/>
    <w:rsid w:val="00345E88"/>
    <w:rsid w:val="00391EF2"/>
    <w:rsid w:val="003B41D1"/>
    <w:rsid w:val="003F0FD2"/>
    <w:rsid w:val="003F1D05"/>
    <w:rsid w:val="004B5E6A"/>
    <w:rsid w:val="004E5842"/>
    <w:rsid w:val="0052329C"/>
    <w:rsid w:val="00602357"/>
    <w:rsid w:val="0073328C"/>
    <w:rsid w:val="008424DF"/>
    <w:rsid w:val="008C366D"/>
    <w:rsid w:val="00913FD9"/>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E71E455DCBF98F5C8D5A6938D19EC060857AC452BF42127497871ADAV4V6K" TargetMode="Externa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22458&amp;print=1&amp;id_mat=226142"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crk@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hereut.rkursk.ru/" TargetMode="External"/><Relationship Id="rId5" Type="http://schemas.openxmlformats.org/officeDocument/2006/relationships/footnotes" Target="footnotes.xml"/><Relationship Id="rId15" Type="http://schemas.openxmlformats.org/officeDocument/2006/relationships/hyperlink" Target="http://reg-kursk.ru/" TargetMode="External"/><Relationship Id="rId10" Type="http://schemas.openxmlformats.org/officeDocument/2006/relationships/hyperlink" Target="http://vishereut.rkursk.ru/" TargetMode="External"/><Relationship Id="rId4" Type="http://schemas.openxmlformats.org/officeDocument/2006/relationships/webSettings" Target="webSettings.xml"/><Relationship Id="rId9" Type="http://schemas.openxmlformats.org/officeDocument/2006/relationships/hyperlink" Target="http://amos.rkursk.ru/" TargetMode="External"/><Relationship Id="rId14" Type="http://schemas.openxmlformats.org/officeDocument/2006/relationships/hyperlink" Target="http://vishereut.rkursk.ru/files/22614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26</Pages>
  <Words>11694</Words>
  <Characters>66657</Characters>
  <Application>Microsoft Office Word</Application>
  <DocSecurity>0</DocSecurity>
  <Lines>555</Lines>
  <Paragraphs>156</Paragraphs>
  <ScaleCrop>false</ScaleCrop>
  <Company/>
  <LinksUpToDate>false</LinksUpToDate>
  <CharactersWithSpaces>78195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27</cp:revision>
  <cp:lastPrinted>2020-05-26T10:08:00Z</cp:lastPrinted>
  <dcterms:created xsi:type="dcterms:W3CDTF">2023-09-29T17:51:00Z</dcterms:created>
  <dcterms:modified xsi:type="dcterms:W3CDTF">2023-09-30T03:45:00Z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