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E4" w:rsidRDefault="003770E4" w:rsidP="003770E4">
      <w:pPr>
        <w:widowControl/>
        <w:numPr>
          <w:ilvl w:val="0"/>
          <w:numId w:val="48"/>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3770E4" w:rsidRDefault="003770E4" w:rsidP="003770E4">
      <w:pPr>
        <w:shd w:val="clear" w:color="auto" w:fill="EEEEEE"/>
        <w:jc w:val="center"/>
        <w:rPr>
          <w:rFonts w:ascii="Tahoma" w:hAnsi="Tahoma" w:cs="Tahoma"/>
          <w:b/>
          <w:bCs/>
          <w:color w:val="000000"/>
          <w:sz w:val="14"/>
          <w:szCs w:val="14"/>
        </w:rPr>
      </w:pPr>
      <w:r>
        <w:rPr>
          <w:rFonts w:ascii="Tahoma" w:hAnsi="Tahoma" w:cs="Tahoma"/>
          <w:b/>
          <w:bCs/>
          <w:color w:val="000000"/>
          <w:sz w:val="14"/>
          <w:szCs w:val="14"/>
        </w:rPr>
        <w:t>О внесении изменений в административный регламент по предоставлению муниципальной услуги «Выдача разрешений на вырубку деревьев и кустарников на территории муниципального образования «Вышнереутчанский сельсовет» Медвенского района Курской области»</w:t>
      </w:r>
    </w:p>
    <w:p w:rsidR="003770E4" w:rsidRDefault="003770E4" w:rsidP="003770E4">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3770E4" w:rsidRDefault="003770E4" w:rsidP="003770E4">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3770E4" w:rsidRDefault="003770E4" w:rsidP="003770E4">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 ВЫШНЕРЕУТЧАНСКОГО СЕЛЬСОВЕТА</w:t>
      </w:r>
    </w:p>
    <w:p w:rsidR="003770E4" w:rsidRDefault="003770E4" w:rsidP="003770E4">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3770E4" w:rsidRDefault="003770E4" w:rsidP="003770E4">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Проект</w:t>
      </w:r>
    </w:p>
    <w:p w:rsidR="003770E4" w:rsidRDefault="003770E4" w:rsidP="003770E4">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0" w:after="0" w:line="102" w:lineRule="atLeast"/>
        <w:ind w:right="2268"/>
        <w:jc w:val="both"/>
        <w:rPr>
          <w:rFonts w:ascii="Tahoma" w:hAnsi="Tahoma" w:cs="Tahoma"/>
          <w:color w:val="000000"/>
          <w:sz w:val="12"/>
          <w:szCs w:val="12"/>
        </w:rPr>
      </w:pPr>
      <w:r>
        <w:rPr>
          <w:rStyle w:val="ab"/>
          <w:rFonts w:ascii="Tahoma" w:hAnsi="Tahoma" w:cs="Tahoma"/>
          <w:color w:val="000000"/>
        </w:rPr>
        <w:t>О внесении изменений в административный регламент по предоставлению муниципальной услуги «Выдача разрешений на вырубку деревьев и кустарников на территории муниципального образования «Вышнереутчанский сельсовет» Медвенского района Курской области»</w:t>
      </w:r>
    </w:p>
    <w:p w:rsidR="003770E4" w:rsidRDefault="003770E4" w:rsidP="003770E4">
      <w:pPr>
        <w:pStyle w:val="a7"/>
        <w:shd w:val="clear" w:color="auto" w:fill="FFFFFF"/>
        <w:spacing w:before="50" w:after="0" w:line="102" w:lineRule="atLeast"/>
        <w:ind w:left="23" w:right="2835"/>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50" w:after="0" w:line="102" w:lineRule="atLeast"/>
        <w:ind w:right="3402"/>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постановлением Администрации Вышнереутчанского сельсовета Медвенского района от 13.06.2017 № 77 -па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услуг»(в редакции от 02.03.2018г № 21-па), Администрация Вышнереутчанского сельсовета Медвенского района Курской области</w:t>
      </w:r>
    </w:p>
    <w:p w:rsidR="003770E4" w:rsidRDefault="003770E4" w:rsidP="003770E4">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ПОСТАНОВЛЯЕТ:</w:t>
      </w:r>
    </w:p>
    <w:p w:rsidR="003770E4" w:rsidRDefault="003770E4" w:rsidP="003770E4">
      <w:pPr>
        <w:pStyle w:val="a7"/>
        <w:shd w:val="clear" w:color="auto" w:fill="FFFFFF"/>
        <w:spacing w:before="0" w:after="0" w:line="102" w:lineRule="atLeast"/>
        <w:ind w:firstLine="709"/>
        <w:jc w:val="both"/>
        <w:rPr>
          <w:rFonts w:ascii="Tahoma" w:hAnsi="Tahoma" w:cs="Tahoma"/>
          <w:color w:val="000000"/>
          <w:sz w:val="12"/>
          <w:szCs w:val="12"/>
        </w:rPr>
      </w:pPr>
      <w:r>
        <w:rPr>
          <w:rFonts w:ascii="Tahoma" w:hAnsi="Tahoma" w:cs="Tahoma"/>
          <w:color w:val="000000"/>
        </w:rPr>
        <w:t>1. Внести в постановление Администрации Вышнереутчанского сельсовета Медвенского района от 28.06.2016г. № 92-паОб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Вышнереутчанского сельсовета Медвенского района Курской области» следующие изменения: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1.1. пункт 2.7. дополнить абзацем следующего содержания: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1.2. наименование пункта 2.10 изложить в следующей редакции: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1.3. пункт 2.12. дополнить абзацем следующего содержания: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1.4. пункт 4.3 раздела </w:t>
      </w:r>
      <w:r>
        <w:rPr>
          <w:rFonts w:ascii="Tahoma" w:hAnsi="Tahoma" w:cs="Tahoma"/>
          <w:color w:val="000000"/>
          <w:lang w:val="en-US"/>
        </w:rPr>
        <w:t>IV</w:t>
      </w:r>
      <w:r>
        <w:rPr>
          <w:rFonts w:ascii="Tahoma" w:hAnsi="Tahoma" w:cs="Tahoma"/>
          <w:color w:val="000000"/>
        </w:rPr>
        <w:t> дополнить абзацем следующего содержания: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1.5. Раздел V. административного регламента изложить в следующей редакции: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w:t>
      </w:r>
      <w:r>
        <w:rPr>
          <w:rStyle w:val="ab"/>
          <w:rFonts w:ascii="Tahoma" w:hAnsi="Tahoma" w:cs="Tahoma"/>
          <w:color w:val="000000"/>
          <w:lang w:val="en-US"/>
        </w:rPr>
        <w:t>V</w:t>
      </w:r>
      <w:r>
        <w:rPr>
          <w:rStyle w:val="ab"/>
          <w:rFonts w:ascii="Tahoma" w:hAnsi="Tahoma" w:cs="Tahoma"/>
          <w:color w:val="00000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5.2. Предмет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Заявитель может обратиться с жалобой, в том числе в следующих случаях:</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 нарушение срока предоставления муниципальной услуги.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8) нарушение срока или порядка выдачи документов по результатам предоставления муниципальной услуги;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Pr>
          <w:rFonts w:ascii="Tahoma" w:hAnsi="Tahoma" w:cs="Tahoma"/>
          <w:color w:val="000000"/>
        </w:rPr>
        <w:lastRenderedPageBreak/>
        <w:t>законами и иными нормативными правовыми актами Курской области, муниципальными правовыми актами.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Жалоба может быть направлена в:</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-Администрацию Вышнереутчанского сельсовета;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-привлекаемые организации.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Жалобы рассматривают:</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Администрации Вышнереутчанского сельсовета - уполномоченное на рассмотрение жалоб должностное лицо;</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-руководитель многофункционального центра;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-руководитель учредителя многофункционального центра;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-руководитель привлекаемой организации.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5.4. Порядок подачи и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Главы Вышнереутчанского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Вышнереутчанского сельсовета, предоставляющего муниципальную услугу.</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многофункционального центра подаются учредителю многофункционального центра.</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Жалобы на решения и действия (бездействие) работников привлекаемых организаций, подаются руководителям этих организаций.</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w:t>
      </w:r>
      <w:r>
        <w:rPr>
          <w:rFonts w:ascii="Tahoma" w:hAnsi="Tahoma" w:cs="Tahoma"/>
          <w:color w:val="000000"/>
        </w:rPr>
        <w:lastRenderedPageBreak/>
        <w:t>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5.4.4 Жалоба должна содержать:</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5.5. Сроки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5.7. Результат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 в удовлетворении жалобы отказывается.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Администрация отказывает в удовлетворении жалобы в следующих случаях:</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 наличие вступившего в законную силу решения суда, арбитражного суда по жалобе о том же предмете и по тем же основаниям;</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 подача жалобы лицом, полномочия которого не подтверждены в порядке, установленном законодательством Российской Федерации;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наличие решения по жалобе, принятого ранее в отношении того же заявителя и по тому же предмету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Администрация вправе оставить жалобу без ответа в следующих случаях:</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5.8. Порядок информирования заявителя о результатах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ответе по результатам рассмотрения жалобы указываются: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 номер, дата, место принятия решения, включая сведения о должностном лице, решение или действия (бездействие) которого обжалуется;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фамилия, имя, отчество (при наличии) или наименование заявителя;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г) основания для принятия решения по жалобе;</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 принятое по жалобе решение;</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 сведения о порядке обжалования принятого по жалобе решения.</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5.9. Порядок обжалования решения по жалобе</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5.10. Право заявителя на получение информации и документов, необходимых для обоснования и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Заявитель имеет право на получение документов, необходимых для обоснования и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5.11. Способы информирования заявителей о порядке подачи и рассмотрения жалобы</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 Контроль за исполнением настоящего постановления оставляю за собой.</w:t>
      </w:r>
    </w:p>
    <w:p w:rsidR="003770E4" w:rsidRDefault="003770E4" w:rsidP="003770E4">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xml:space="preserve">3. Настоящее постановление вступает в силу со дня подписания и подлежит размещению на официальном сайте муниципального образования </w:t>
      </w:r>
      <w:r>
        <w:rPr>
          <w:rFonts w:ascii="Tahoma" w:hAnsi="Tahoma" w:cs="Tahoma"/>
          <w:color w:val="000000"/>
        </w:rPr>
        <w:lastRenderedPageBreak/>
        <w:t>«Вышнереутчанский сельсовет» Медвенского района Курской области в сети «Интернет».</w:t>
      </w:r>
    </w:p>
    <w:p w:rsidR="003770E4" w:rsidRDefault="003770E4" w:rsidP="003770E4">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pStyle w:val="a7"/>
        <w:shd w:val="clear" w:color="auto" w:fill="EEEEEE"/>
        <w:spacing w:before="0" w:after="0" w:line="102" w:lineRule="atLeast"/>
        <w:ind w:left="-45"/>
        <w:jc w:val="both"/>
        <w:rPr>
          <w:rFonts w:ascii="Tahoma" w:hAnsi="Tahoma" w:cs="Tahoma"/>
          <w:color w:val="000000"/>
          <w:sz w:val="12"/>
          <w:szCs w:val="12"/>
        </w:rPr>
      </w:pPr>
      <w:r>
        <w:rPr>
          <w:rFonts w:ascii="Tahoma" w:hAnsi="Tahoma" w:cs="Tahoma"/>
          <w:color w:val="000000"/>
        </w:rPr>
        <w:t>Глава Вышнереутчанского сельсовета А.Г.Подтуркин</w:t>
      </w:r>
    </w:p>
    <w:p w:rsidR="003770E4" w:rsidRDefault="003770E4" w:rsidP="003770E4">
      <w:pPr>
        <w:pStyle w:val="a7"/>
        <w:shd w:val="clear" w:color="auto" w:fill="FFFFFF"/>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3770E4" w:rsidRDefault="003770E4" w:rsidP="003770E4">
      <w:pPr>
        <w:shd w:val="clear" w:color="auto" w:fill="EEEEEE"/>
        <w:rPr>
          <w:rFonts w:ascii="Tahoma" w:hAnsi="Tahoma" w:cs="Tahoma"/>
          <w:color w:val="000000"/>
          <w:sz w:val="12"/>
          <w:szCs w:val="12"/>
        </w:rPr>
      </w:pPr>
    </w:p>
    <w:p w:rsidR="003770E4" w:rsidRDefault="003770E4" w:rsidP="003770E4">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1" name="Рисунок 3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9" w:history="1">
        <w:r>
          <w:rPr>
            <w:rStyle w:val="ac"/>
            <w:rFonts w:ascii="Tahoma" w:hAnsi="Tahoma" w:cs="Tahoma"/>
            <w:color w:val="33A6E3"/>
            <w:sz w:val="12"/>
            <w:szCs w:val="12"/>
          </w:rPr>
          <w:t>О внесении изменений в административный регламент по предоставлению муниципальной услуги «Выдача разрешений на вырубку деревьев и кустарников на территории муниципального образования «Вышнереутчанский сельсовет» Медвенского района Курской области»</w:t>
        </w:r>
      </w:hyperlink>
      <w:r>
        <w:rPr>
          <w:rFonts w:ascii="Tahoma" w:hAnsi="Tahoma" w:cs="Tahoma"/>
          <w:color w:val="000000"/>
          <w:sz w:val="12"/>
          <w:szCs w:val="12"/>
        </w:rPr>
        <w:t> </w:t>
      </w:r>
      <w:r>
        <w:rPr>
          <w:rStyle w:val="sizefile"/>
          <w:rFonts w:ascii="Tahoma" w:hAnsi="Tahoma" w:cs="Tahoma"/>
          <w:color w:val="999999"/>
          <w:sz w:val="12"/>
          <w:szCs w:val="12"/>
        </w:rPr>
        <w:t>[0.23 Kb]</w:t>
      </w:r>
    </w:p>
    <w:p w:rsidR="003770E4" w:rsidRDefault="003770E4" w:rsidP="003770E4">
      <w:pPr>
        <w:shd w:val="clear" w:color="auto" w:fill="EEEEEE"/>
        <w:jc w:val="center"/>
        <w:rPr>
          <w:rFonts w:ascii="Tahoma" w:hAnsi="Tahoma" w:cs="Tahoma"/>
          <w:color w:val="999999"/>
          <w:sz w:val="10"/>
          <w:szCs w:val="10"/>
        </w:rPr>
      </w:pPr>
      <w:r>
        <w:rPr>
          <w:rFonts w:ascii="Tahoma" w:hAnsi="Tahoma" w:cs="Tahoma"/>
          <w:color w:val="999999"/>
          <w:sz w:val="10"/>
          <w:szCs w:val="10"/>
        </w:rPr>
        <w:t>Создан: 18.04.2018 16:54. Последнее изменение: 18.04.2018 16:54.</w:t>
      </w:r>
    </w:p>
    <w:p w:rsidR="003770E4" w:rsidRDefault="003770E4" w:rsidP="003770E4">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1313</w:t>
      </w:r>
    </w:p>
    <w:tbl>
      <w:tblPr>
        <w:tblW w:w="5000" w:type="pct"/>
        <w:jc w:val="center"/>
        <w:tblCellSpacing w:w="75" w:type="dxa"/>
        <w:tblCellMar>
          <w:left w:w="0" w:type="dxa"/>
          <w:right w:w="0" w:type="dxa"/>
        </w:tblCellMar>
        <w:tblLook w:val="04A0"/>
      </w:tblPr>
      <w:tblGrid>
        <w:gridCol w:w="5093"/>
        <w:gridCol w:w="5093"/>
      </w:tblGrid>
      <w:tr w:rsidR="003770E4" w:rsidTr="003770E4">
        <w:trPr>
          <w:tblCellSpacing w:w="75" w:type="dxa"/>
          <w:jc w:val="center"/>
        </w:trPr>
        <w:tc>
          <w:tcPr>
            <w:tcW w:w="2500" w:type="pct"/>
            <w:vAlign w:val="center"/>
            <w:hideMark/>
          </w:tcPr>
          <w:p w:rsidR="003770E4" w:rsidRDefault="003770E4">
            <w:pPr>
              <w:jc w:val="right"/>
            </w:pPr>
            <w:hyperlink r:id="rId10"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3770E4" w:rsidRDefault="003770E4">
            <w:r>
              <w:t>305002, г. Курск, ул. М.Горького, 65 А-3, офис 7</w:t>
            </w:r>
            <w:r>
              <w:br/>
              <w:t>E-mail: </w:t>
            </w:r>
            <w:hyperlink r:id="rId11" w:history="1">
              <w:r>
                <w:rPr>
                  <w:rStyle w:val="ac"/>
                  <w:color w:val="AAAAAA"/>
                </w:rPr>
                <w:t>icrk@mail.ru</w:t>
              </w:r>
            </w:hyperlink>
          </w:p>
        </w:tc>
      </w:tr>
    </w:tbl>
    <w:p w:rsidR="003F0FD2" w:rsidRPr="003770E4" w:rsidRDefault="003F0FD2" w:rsidP="003770E4"/>
    <w:sectPr w:rsidR="003F0FD2" w:rsidRPr="003770E4"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C1F" w:rsidRDefault="000A4C1F" w:rsidP="003F0FD2">
      <w:r>
        <w:separator/>
      </w:r>
    </w:p>
  </w:endnote>
  <w:endnote w:type="continuationSeparator" w:id="0">
    <w:p w:rsidR="000A4C1F" w:rsidRDefault="000A4C1F"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C1F" w:rsidRDefault="000A4C1F" w:rsidP="003F0FD2">
      <w:r w:rsidRPr="003F0FD2">
        <w:rPr>
          <w:color w:val="000000"/>
        </w:rPr>
        <w:separator/>
      </w:r>
    </w:p>
  </w:footnote>
  <w:footnote w:type="continuationSeparator" w:id="0">
    <w:p w:rsidR="000A4C1F" w:rsidRDefault="000A4C1F"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0A7"/>
    <w:multiLevelType w:val="multilevel"/>
    <w:tmpl w:val="801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67D8A"/>
    <w:multiLevelType w:val="multilevel"/>
    <w:tmpl w:val="EC8C5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42F88"/>
    <w:multiLevelType w:val="multilevel"/>
    <w:tmpl w:val="4AE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E640E"/>
    <w:multiLevelType w:val="multilevel"/>
    <w:tmpl w:val="6CE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D0C2E"/>
    <w:multiLevelType w:val="multilevel"/>
    <w:tmpl w:val="E8720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3F49E1"/>
    <w:multiLevelType w:val="multilevel"/>
    <w:tmpl w:val="182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C13704"/>
    <w:multiLevelType w:val="multilevel"/>
    <w:tmpl w:val="98F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9"/>
  </w:num>
  <w:num w:numId="2">
    <w:abstractNumId w:val="47"/>
  </w:num>
  <w:num w:numId="3">
    <w:abstractNumId w:val="39"/>
  </w:num>
  <w:num w:numId="4">
    <w:abstractNumId w:val="2"/>
  </w:num>
  <w:num w:numId="5">
    <w:abstractNumId w:val="3"/>
  </w:num>
  <w:num w:numId="6">
    <w:abstractNumId w:val="36"/>
  </w:num>
  <w:num w:numId="7">
    <w:abstractNumId w:val="22"/>
  </w:num>
  <w:num w:numId="8">
    <w:abstractNumId w:val="24"/>
  </w:num>
  <w:num w:numId="9">
    <w:abstractNumId w:val="38"/>
  </w:num>
  <w:num w:numId="10">
    <w:abstractNumId w:val="25"/>
  </w:num>
  <w:num w:numId="11">
    <w:abstractNumId w:val="13"/>
  </w:num>
  <w:num w:numId="12">
    <w:abstractNumId w:val="14"/>
  </w:num>
  <w:num w:numId="13">
    <w:abstractNumId w:val="30"/>
  </w:num>
  <w:num w:numId="14">
    <w:abstractNumId w:val="27"/>
  </w:num>
  <w:num w:numId="15">
    <w:abstractNumId w:val="46"/>
  </w:num>
  <w:num w:numId="16">
    <w:abstractNumId w:val="18"/>
  </w:num>
  <w:num w:numId="17">
    <w:abstractNumId w:val="19"/>
  </w:num>
  <w:num w:numId="18">
    <w:abstractNumId w:val="11"/>
  </w:num>
  <w:num w:numId="19">
    <w:abstractNumId w:val="45"/>
  </w:num>
  <w:num w:numId="20">
    <w:abstractNumId w:val="23"/>
  </w:num>
  <w:num w:numId="21">
    <w:abstractNumId w:val="33"/>
  </w:num>
  <w:num w:numId="22">
    <w:abstractNumId w:val="31"/>
  </w:num>
  <w:num w:numId="23">
    <w:abstractNumId w:val="21"/>
  </w:num>
  <w:num w:numId="24">
    <w:abstractNumId w:val="40"/>
  </w:num>
  <w:num w:numId="25">
    <w:abstractNumId w:val="35"/>
  </w:num>
  <w:num w:numId="26">
    <w:abstractNumId w:val="4"/>
  </w:num>
  <w:num w:numId="27">
    <w:abstractNumId w:val="6"/>
  </w:num>
  <w:num w:numId="28">
    <w:abstractNumId w:val="29"/>
  </w:num>
  <w:num w:numId="29">
    <w:abstractNumId w:val="1"/>
  </w:num>
  <w:num w:numId="30">
    <w:abstractNumId w:val="16"/>
  </w:num>
  <w:num w:numId="31">
    <w:abstractNumId w:val="34"/>
  </w:num>
  <w:num w:numId="32">
    <w:abstractNumId w:val="32"/>
  </w:num>
  <w:num w:numId="33">
    <w:abstractNumId w:val="42"/>
  </w:num>
  <w:num w:numId="34">
    <w:abstractNumId w:val="15"/>
  </w:num>
  <w:num w:numId="35">
    <w:abstractNumId w:val="28"/>
  </w:num>
  <w:num w:numId="36">
    <w:abstractNumId w:val="10"/>
  </w:num>
  <w:num w:numId="37">
    <w:abstractNumId w:val="44"/>
  </w:num>
  <w:num w:numId="38">
    <w:abstractNumId w:val="7"/>
  </w:num>
  <w:num w:numId="39">
    <w:abstractNumId w:val="37"/>
  </w:num>
  <w:num w:numId="40">
    <w:abstractNumId w:val="17"/>
  </w:num>
  <w:num w:numId="41">
    <w:abstractNumId w:val="43"/>
  </w:num>
  <w:num w:numId="42">
    <w:abstractNumId w:val="41"/>
  </w:num>
  <w:num w:numId="43">
    <w:abstractNumId w:val="0"/>
  </w:num>
  <w:num w:numId="44">
    <w:abstractNumId w:val="8"/>
  </w:num>
  <w:num w:numId="45">
    <w:abstractNumId w:val="5"/>
  </w:num>
  <w:num w:numId="46">
    <w:abstractNumId w:val="20"/>
  </w:num>
  <w:num w:numId="47">
    <w:abstractNumId w:val="12"/>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74F94"/>
    <w:rsid w:val="000A4C1F"/>
    <w:rsid w:val="000C4936"/>
    <w:rsid w:val="000E06E5"/>
    <w:rsid w:val="00102114"/>
    <w:rsid w:val="001C267D"/>
    <w:rsid w:val="00201942"/>
    <w:rsid w:val="00260835"/>
    <w:rsid w:val="00292B9B"/>
    <w:rsid w:val="00345E88"/>
    <w:rsid w:val="003770E4"/>
    <w:rsid w:val="00391EF2"/>
    <w:rsid w:val="003B41D1"/>
    <w:rsid w:val="003F0FD2"/>
    <w:rsid w:val="003F1D05"/>
    <w:rsid w:val="004E5842"/>
    <w:rsid w:val="0052329C"/>
    <w:rsid w:val="00591827"/>
    <w:rsid w:val="00602357"/>
    <w:rsid w:val="0073328C"/>
    <w:rsid w:val="008424DF"/>
    <w:rsid w:val="008C366D"/>
    <w:rsid w:val="00913FD9"/>
    <w:rsid w:val="00996153"/>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996153"/>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 w:type="character" w:customStyle="1" w:styleId="30">
    <w:name w:val="Заголовок 3 Знак"/>
    <w:basedOn w:val="a0"/>
    <w:link w:val="3"/>
    <w:uiPriority w:val="9"/>
    <w:semiHidden/>
    <w:rsid w:val="00996153"/>
    <w:rPr>
      <w:rFonts w:asciiTheme="majorHAnsi" w:eastAsiaTheme="majorEastAsia" w:hAnsiTheme="majorHAnsi"/>
      <w:b/>
      <w:bCs/>
      <w:color w:val="4F81BD" w:themeColor="accent1"/>
      <w:szCs w:val="21"/>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205223413">
      <w:bodyDiv w:val="1"/>
      <w:marLeft w:val="0"/>
      <w:marRight w:val="0"/>
      <w:marTop w:val="0"/>
      <w:marBottom w:val="0"/>
      <w:divBdr>
        <w:top w:val="none" w:sz="0" w:space="0" w:color="auto"/>
        <w:left w:val="none" w:sz="0" w:space="0" w:color="auto"/>
        <w:bottom w:val="none" w:sz="0" w:space="0" w:color="auto"/>
        <w:right w:val="none" w:sz="0" w:space="0" w:color="auto"/>
      </w:divBdr>
      <w:divsChild>
        <w:div w:id="1726902935">
          <w:marLeft w:val="0"/>
          <w:marRight w:val="0"/>
          <w:marTop w:val="0"/>
          <w:marBottom w:val="0"/>
          <w:divBdr>
            <w:top w:val="none" w:sz="0" w:space="0" w:color="auto"/>
            <w:left w:val="none" w:sz="0" w:space="0" w:color="auto"/>
            <w:bottom w:val="none" w:sz="0" w:space="0" w:color="auto"/>
            <w:right w:val="none" w:sz="0" w:space="0" w:color="auto"/>
          </w:divBdr>
          <w:divsChild>
            <w:div w:id="1322002911">
              <w:marLeft w:val="0"/>
              <w:marRight w:val="0"/>
              <w:marTop w:val="0"/>
              <w:marBottom w:val="0"/>
              <w:divBdr>
                <w:top w:val="none" w:sz="0" w:space="0" w:color="auto"/>
                <w:left w:val="none" w:sz="0" w:space="0" w:color="auto"/>
                <w:bottom w:val="none" w:sz="0" w:space="0" w:color="auto"/>
                <w:right w:val="none" w:sz="0" w:space="0" w:color="auto"/>
              </w:divBdr>
              <w:divsChild>
                <w:div w:id="1855805368">
                  <w:marLeft w:val="0"/>
                  <w:marRight w:val="0"/>
                  <w:marTop w:val="0"/>
                  <w:marBottom w:val="0"/>
                  <w:divBdr>
                    <w:top w:val="none" w:sz="0" w:space="0" w:color="auto"/>
                    <w:left w:val="none" w:sz="0" w:space="0" w:color="auto"/>
                    <w:bottom w:val="none" w:sz="0" w:space="0" w:color="auto"/>
                    <w:right w:val="none" w:sz="0" w:space="0" w:color="auto"/>
                  </w:divBdr>
                  <w:divsChild>
                    <w:div w:id="990599041">
                      <w:marLeft w:val="0"/>
                      <w:marRight w:val="0"/>
                      <w:marTop w:val="0"/>
                      <w:marBottom w:val="150"/>
                      <w:divBdr>
                        <w:top w:val="none" w:sz="0" w:space="0" w:color="auto"/>
                        <w:left w:val="none" w:sz="0" w:space="0" w:color="auto"/>
                        <w:bottom w:val="none" w:sz="0" w:space="0" w:color="auto"/>
                        <w:right w:val="none" w:sz="0" w:space="0" w:color="auto"/>
                      </w:divBdr>
                    </w:div>
                    <w:div w:id="869341031">
                      <w:marLeft w:val="0"/>
                      <w:marRight w:val="0"/>
                      <w:marTop w:val="100"/>
                      <w:marBottom w:val="0"/>
                      <w:divBdr>
                        <w:top w:val="none" w:sz="0" w:space="0" w:color="auto"/>
                        <w:left w:val="none" w:sz="0" w:space="0" w:color="auto"/>
                        <w:bottom w:val="none" w:sz="0" w:space="0" w:color="auto"/>
                        <w:right w:val="none" w:sz="0" w:space="0" w:color="auto"/>
                      </w:divBdr>
                    </w:div>
                    <w:div w:id="1316687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79506495">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526091429">
      <w:bodyDiv w:val="1"/>
      <w:marLeft w:val="0"/>
      <w:marRight w:val="0"/>
      <w:marTop w:val="0"/>
      <w:marBottom w:val="0"/>
      <w:divBdr>
        <w:top w:val="none" w:sz="0" w:space="0" w:color="auto"/>
        <w:left w:val="none" w:sz="0" w:space="0" w:color="auto"/>
        <w:bottom w:val="none" w:sz="0" w:space="0" w:color="auto"/>
        <w:right w:val="none" w:sz="0" w:space="0" w:color="auto"/>
      </w:divBdr>
      <w:divsChild>
        <w:div w:id="1911840715">
          <w:marLeft w:val="0"/>
          <w:marRight w:val="0"/>
          <w:marTop w:val="0"/>
          <w:marBottom w:val="0"/>
          <w:divBdr>
            <w:top w:val="none" w:sz="0" w:space="0" w:color="auto"/>
            <w:left w:val="none" w:sz="0" w:space="0" w:color="auto"/>
            <w:bottom w:val="none" w:sz="0" w:space="0" w:color="auto"/>
            <w:right w:val="none" w:sz="0" w:space="0" w:color="auto"/>
          </w:divBdr>
          <w:divsChild>
            <w:div w:id="634485751">
              <w:marLeft w:val="0"/>
              <w:marRight w:val="0"/>
              <w:marTop w:val="0"/>
              <w:marBottom w:val="0"/>
              <w:divBdr>
                <w:top w:val="none" w:sz="0" w:space="0" w:color="auto"/>
                <w:left w:val="none" w:sz="0" w:space="0" w:color="auto"/>
                <w:bottom w:val="none" w:sz="0" w:space="0" w:color="auto"/>
                <w:right w:val="none" w:sz="0" w:space="0" w:color="auto"/>
              </w:divBdr>
              <w:divsChild>
                <w:div w:id="1022586025">
                  <w:marLeft w:val="0"/>
                  <w:marRight w:val="0"/>
                  <w:marTop w:val="0"/>
                  <w:marBottom w:val="0"/>
                  <w:divBdr>
                    <w:top w:val="none" w:sz="0" w:space="0" w:color="auto"/>
                    <w:left w:val="none" w:sz="0" w:space="0" w:color="auto"/>
                    <w:bottom w:val="none" w:sz="0" w:space="0" w:color="auto"/>
                    <w:right w:val="none" w:sz="0" w:space="0" w:color="auto"/>
                  </w:divBdr>
                  <w:divsChild>
                    <w:div w:id="210966734">
                      <w:marLeft w:val="0"/>
                      <w:marRight w:val="0"/>
                      <w:marTop w:val="0"/>
                      <w:marBottom w:val="150"/>
                      <w:divBdr>
                        <w:top w:val="none" w:sz="0" w:space="0" w:color="auto"/>
                        <w:left w:val="none" w:sz="0" w:space="0" w:color="auto"/>
                        <w:bottom w:val="none" w:sz="0" w:space="0" w:color="auto"/>
                        <w:right w:val="none" w:sz="0" w:space="0" w:color="auto"/>
                      </w:divBdr>
                    </w:div>
                    <w:div w:id="331419865">
                      <w:marLeft w:val="0"/>
                      <w:marRight w:val="0"/>
                      <w:marTop w:val="100"/>
                      <w:marBottom w:val="0"/>
                      <w:divBdr>
                        <w:top w:val="none" w:sz="0" w:space="0" w:color="auto"/>
                        <w:left w:val="none" w:sz="0" w:space="0" w:color="auto"/>
                        <w:bottom w:val="none" w:sz="0" w:space="0" w:color="auto"/>
                        <w:right w:val="none" w:sz="0" w:space="0" w:color="auto"/>
                      </w:divBdr>
                    </w:div>
                    <w:div w:id="15586679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3343494">
          <w:marLeft w:val="0"/>
          <w:marRight w:val="0"/>
          <w:marTop w:val="50"/>
          <w:marBottom w:val="50"/>
          <w:divBdr>
            <w:top w:val="none" w:sz="0" w:space="0" w:color="auto"/>
            <w:left w:val="none" w:sz="0" w:space="0" w:color="auto"/>
            <w:bottom w:val="none" w:sz="0" w:space="0" w:color="auto"/>
            <w:right w:val="none" w:sz="0" w:space="0" w:color="auto"/>
          </w:divBdr>
        </w:div>
      </w:divsChild>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1948342736">
      <w:bodyDiv w:val="1"/>
      <w:marLeft w:val="0"/>
      <w:marRight w:val="0"/>
      <w:marTop w:val="0"/>
      <w:marBottom w:val="0"/>
      <w:divBdr>
        <w:top w:val="none" w:sz="0" w:space="0" w:color="auto"/>
        <w:left w:val="none" w:sz="0" w:space="0" w:color="auto"/>
        <w:bottom w:val="none" w:sz="0" w:space="0" w:color="auto"/>
        <w:right w:val="none" w:sz="0" w:space="0" w:color="auto"/>
      </w:divBdr>
      <w:divsChild>
        <w:div w:id="1692755454">
          <w:marLeft w:val="0"/>
          <w:marRight w:val="0"/>
          <w:marTop w:val="0"/>
          <w:marBottom w:val="0"/>
          <w:divBdr>
            <w:top w:val="none" w:sz="0" w:space="0" w:color="auto"/>
            <w:left w:val="none" w:sz="0" w:space="0" w:color="auto"/>
            <w:bottom w:val="none" w:sz="0" w:space="0" w:color="auto"/>
            <w:right w:val="none" w:sz="0" w:space="0" w:color="auto"/>
          </w:divBdr>
          <w:divsChild>
            <w:div w:id="923804477">
              <w:marLeft w:val="0"/>
              <w:marRight w:val="0"/>
              <w:marTop w:val="0"/>
              <w:marBottom w:val="0"/>
              <w:divBdr>
                <w:top w:val="none" w:sz="0" w:space="0" w:color="auto"/>
                <w:left w:val="none" w:sz="0" w:space="0" w:color="auto"/>
                <w:bottom w:val="none" w:sz="0" w:space="0" w:color="auto"/>
                <w:right w:val="none" w:sz="0" w:space="0" w:color="auto"/>
              </w:divBdr>
              <w:divsChild>
                <w:div w:id="822544906">
                  <w:marLeft w:val="0"/>
                  <w:marRight w:val="0"/>
                  <w:marTop w:val="0"/>
                  <w:marBottom w:val="0"/>
                  <w:divBdr>
                    <w:top w:val="none" w:sz="0" w:space="0" w:color="auto"/>
                    <w:left w:val="none" w:sz="0" w:space="0" w:color="auto"/>
                    <w:bottom w:val="none" w:sz="0" w:space="0" w:color="auto"/>
                    <w:right w:val="none" w:sz="0" w:space="0" w:color="auto"/>
                  </w:divBdr>
                  <w:divsChild>
                    <w:div w:id="1110321812">
                      <w:marLeft w:val="0"/>
                      <w:marRight w:val="0"/>
                      <w:marTop w:val="0"/>
                      <w:marBottom w:val="150"/>
                      <w:divBdr>
                        <w:top w:val="none" w:sz="0" w:space="0" w:color="auto"/>
                        <w:left w:val="none" w:sz="0" w:space="0" w:color="auto"/>
                        <w:bottom w:val="none" w:sz="0" w:space="0" w:color="auto"/>
                        <w:right w:val="none" w:sz="0" w:space="0" w:color="auto"/>
                      </w:divBdr>
                    </w:div>
                    <w:div w:id="13843349">
                      <w:marLeft w:val="0"/>
                      <w:marRight w:val="0"/>
                      <w:marTop w:val="100"/>
                      <w:marBottom w:val="0"/>
                      <w:divBdr>
                        <w:top w:val="none" w:sz="0" w:space="0" w:color="auto"/>
                        <w:left w:val="none" w:sz="0" w:space="0" w:color="auto"/>
                        <w:bottom w:val="none" w:sz="0" w:space="0" w:color="auto"/>
                        <w:right w:val="none" w:sz="0" w:space="0" w:color="auto"/>
                      </w:divBdr>
                    </w:div>
                    <w:div w:id="15796296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9992469">
          <w:marLeft w:val="0"/>
          <w:marRight w:val="0"/>
          <w:marTop w:val="50"/>
          <w:marBottom w:val="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135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1356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3367</Words>
  <Characters>19194</Characters>
  <Application>Microsoft Office Word</Application>
  <DocSecurity>0</DocSecurity>
  <Lines>159</Lines>
  <Paragraphs>45</Paragraphs>
  <ScaleCrop>false</ScaleCrop>
  <Company/>
  <LinksUpToDate>false</LinksUpToDate>
  <CharactersWithSpaces>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32</cp:revision>
  <cp:lastPrinted>2020-05-26T10:08:00Z</cp:lastPrinted>
  <dcterms:created xsi:type="dcterms:W3CDTF">2023-09-29T17:51:00Z</dcterms:created>
  <dcterms:modified xsi:type="dcterms:W3CDTF">2023-09-30T03:48:00Z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