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EF2" w:rsidRDefault="00391EF2" w:rsidP="00391EF2">
      <w:pPr>
        <w:widowControl/>
        <w:numPr>
          <w:ilvl w:val="0"/>
          <w:numId w:val="21"/>
        </w:numPr>
        <w:shd w:val="clear" w:color="auto" w:fill="9EC5DD"/>
        <w:suppressAutoHyphens w:val="0"/>
        <w:autoSpaceDN/>
        <w:ind w:left="0"/>
        <w:jc w:val="right"/>
        <w:textAlignment w:val="auto"/>
        <w:rPr>
          <w:rFonts w:ascii="Arial" w:hAnsi="Arial" w:cs="Arial"/>
          <w:color w:val="000000"/>
          <w:sz w:val="22"/>
          <w:szCs w:val="22"/>
        </w:rPr>
      </w:pPr>
      <w:hyperlink r:id="rId7" w:history="1">
        <w:r>
          <w:rPr>
            <w:rStyle w:val="ac"/>
            <w:rFonts w:ascii="Arial" w:hAnsi="Arial" w:cs="Arial"/>
            <w:color w:val="435D6B"/>
            <w:sz w:val="22"/>
            <w:szCs w:val="22"/>
          </w:rPr>
          <w:t>Перейти на версию для слабовидящих</w:t>
        </w:r>
      </w:hyperlink>
    </w:p>
    <w:p w:rsidR="00391EF2" w:rsidRDefault="00391EF2" w:rsidP="00391EF2">
      <w:pPr>
        <w:shd w:val="clear" w:color="auto" w:fill="EEEEEE"/>
        <w:jc w:val="center"/>
        <w:rPr>
          <w:rFonts w:ascii="Tahoma" w:hAnsi="Tahoma" w:cs="Tahoma"/>
          <w:b/>
          <w:bCs/>
          <w:color w:val="000000"/>
          <w:sz w:val="14"/>
          <w:szCs w:val="14"/>
        </w:rPr>
      </w:pPr>
      <w:r>
        <w:rPr>
          <w:rFonts w:ascii="Tahoma" w:hAnsi="Tahoma" w:cs="Tahoma"/>
          <w:b/>
          <w:bCs/>
          <w:color w:val="000000"/>
          <w:sz w:val="14"/>
          <w:szCs w:val="14"/>
        </w:rPr>
        <w:t>Об утверждении административного регламента Администрации Вышнереутчанского сельсовета Медвенского района Курской области по предоставлению муниципальной услуги «Предоставление в безвозмездное пользование, аренду имущества, находящегося в муниципальной собственности»</w:t>
      </w:r>
    </w:p>
    <w:p w:rsidR="00391EF2" w:rsidRDefault="00391EF2" w:rsidP="00391EF2">
      <w:pPr>
        <w:pStyle w:val="a7"/>
        <w:shd w:val="clear" w:color="auto" w:fill="EEEEEE"/>
        <w:spacing w:before="0" w:after="0" w:line="102" w:lineRule="atLeast"/>
        <w:jc w:val="both"/>
        <w:rPr>
          <w:rFonts w:ascii="Tahoma" w:hAnsi="Tahoma" w:cs="Tahoma"/>
          <w:color w:val="000000"/>
          <w:sz w:val="12"/>
          <w:szCs w:val="12"/>
        </w:rPr>
      </w:pPr>
      <w:r>
        <w:rPr>
          <w:rStyle w:val="ab"/>
          <w:rFonts w:ascii="Tahoma" w:hAnsi="Tahoma" w:cs="Tahoma"/>
          <w:color w:val="000000"/>
          <w:sz w:val="36"/>
          <w:szCs w:val="36"/>
        </w:rPr>
        <w:t>РОССИЙСКАЯ ФЕДЕРАЦИЯ</w:t>
      </w:r>
    </w:p>
    <w:p w:rsidR="00391EF2" w:rsidRDefault="00391EF2" w:rsidP="00391EF2">
      <w:pPr>
        <w:pStyle w:val="a7"/>
        <w:shd w:val="clear" w:color="auto" w:fill="EEEEEE"/>
        <w:spacing w:before="0" w:after="0" w:line="102" w:lineRule="atLeast"/>
        <w:jc w:val="both"/>
        <w:rPr>
          <w:rFonts w:ascii="Tahoma" w:hAnsi="Tahoma" w:cs="Tahoma"/>
          <w:color w:val="000000"/>
          <w:sz w:val="12"/>
          <w:szCs w:val="12"/>
        </w:rPr>
      </w:pPr>
      <w:r>
        <w:rPr>
          <w:rStyle w:val="ab"/>
          <w:rFonts w:ascii="Tahoma" w:hAnsi="Tahoma" w:cs="Tahoma"/>
          <w:color w:val="000000"/>
          <w:sz w:val="36"/>
          <w:szCs w:val="36"/>
        </w:rPr>
        <w:t>КУРСКАЯ ОБЛАСТЬ МЕДВЕНСКИЙ РАЙОН</w:t>
      </w:r>
    </w:p>
    <w:p w:rsidR="00391EF2" w:rsidRDefault="00391EF2" w:rsidP="00391EF2">
      <w:pPr>
        <w:pStyle w:val="a7"/>
        <w:shd w:val="clear" w:color="auto" w:fill="EEEEEE"/>
        <w:spacing w:before="0" w:after="0" w:line="102" w:lineRule="atLeast"/>
        <w:jc w:val="both"/>
        <w:rPr>
          <w:rFonts w:ascii="Tahoma" w:hAnsi="Tahoma" w:cs="Tahoma"/>
          <w:color w:val="000000"/>
          <w:sz w:val="12"/>
          <w:szCs w:val="12"/>
        </w:rPr>
      </w:pPr>
      <w:r>
        <w:rPr>
          <w:rStyle w:val="ab"/>
          <w:rFonts w:ascii="Tahoma" w:hAnsi="Tahoma" w:cs="Tahoma"/>
          <w:color w:val="000000"/>
          <w:sz w:val="36"/>
          <w:szCs w:val="36"/>
        </w:rPr>
        <w:t>АДМИНИСТРАЦИЯ</w:t>
      </w:r>
    </w:p>
    <w:p w:rsidR="00391EF2" w:rsidRDefault="00391EF2" w:rsidP="00391EF2">
      <w:pPr>
        <w:pStyle w:val="a7"/>
        <w:shd w:val="clear" w:color="auto" w:fill="EEEEEE"/>
        <w:spacing w:before="0" w:after="0" w:line="102" w:lineRule="atLeast"/>
        <w:jc w:val="both"/>
        <w:rPr>
          <w:rFonts w:ascii="Tahoma" w:hAnsi="Tahoma" w:cs="Tahoma"/>
          <w:color w:val="000000"/>
          <w:sz w:val="12"/>
          <w:szCs w:val="12"/>
        </w:rPr>
      </w:pPr>
      <w:r>
        <w:rPr>
          <w:rStyle w:val="ab"/>
          <w:rFonts w:ascii="Tahoma" w:hAnsi="Tahoma" w:cs="Tahoma"/>
          <w:color w:val="000000"/>
          <w:sz w:val="36"/>
          <w:szCs w:val="36"/>
        </w:rPr>
        <w:t>ВЫШНЕРЕУТЧАНСКОГО СЕЛЬСОВЕТА</w:t>
      </w:r>
    </w:p>
    <w:p w:rsidR="00391EF2" w:rsidRDefault="00391EF2" w:rsidP="00391EF2">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391EF2" w:rsidRDefault="00391EF2" w:rsidP="00391EF2">
      <w:pPr>
        <w:pStyle w:val="a7"/>
        <w:shd w:val="clear" w:color="auto" w:fill="EEEEEE"/>
        <w:spacing w:before="0" w:after="0" w:line="102" w:lineRule="atLeast"/>
        <w:jc w:val="both"/>
        <w:rPr>
          <w:rFonts w:ascii="Tahoma" w:hAnsi="Tahoma" w:cs="Tahoma"/>
          <w:color w:val="000000"/>
          <w:sz w:val="12"/>
          <w:szCs w:val="12"/>
        </w:rPr>
      </w:pPr>
      <w:r>
        <w:rPr>
          <w:rStyle w:val="ab"/>
          <w:rFonts w:ascii="Tahoma" w:hAnsi="Tahoma" w:cs="Tahoma"/>
          <w:color w:val="000000"/>
          <w:sz w:val="36"/>
          <w:szCs w:val="36"/>
        </w:rPr>
        <w:t>ПОСТАНОВЛЕНИЕ</w:t>
      </w:r>
    </w:p>
    <w:p w:rsidR="00391EF2" w:rsidRDefault="00391EF2" w:rsidP="00391EF2">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391EF2" w:rsidRDefault="00391EF2" w:rsidP="00391EF2">
      <w:pPr>
        <w:pStyle w:val="a7"/>
        <w:shd w:val="clear" w:color="auto" w:fill="EEEEEE"/>
        <w:spacing w:before="0" w:after="0" w:line="102" w:lineRule="atLeast"/>
        <w:jc w:val="both"/>
        <w:rPr>
          <w:rFonts w:ascii="Tahoma" w:hAnsi="Tahoma" w:cs="Tahoma"/>
          <w:color w:val="000000"/>
          <w:sz w:val="12"/>
          <w:szCs w:val="12"/>
        </w:rPr>
      </w:pPr>
      <w:r>
        <w:rPr>
          <w:rFonts w:ascii="Tahoma" w:hAnsi="Tahoma" w:cs="Tahoma"/>
          <w:color w:val="000000"/>
          <w:sz w:val="27"/>
          <w:szCs w:val="27"/>
        </w:rPr>
        <w:t>от 2</w:t>
      </w:r>
      <w:r w:rsidRPr="00391EF2">
        <w:rPr>
          <w:rFonts w:ascii="Tahoma" w:hAnsi="Tahoma" w:cs="Tahoma"/>
          <w:color w:val="000000"/>
          <w:sz w:val="27"/>
          <w:szCs w:val="27"/>
        </w:rPr>
        <w:t>3</w:t>
      </w:r>
      <w:r>
        <w:rPr>
          <w:rFonts w:ascii="Tahoma" w:hAnsi="Tahoma" w:cs="Tahoma"/>
          <w:color w:val="000000"/>
          <w:sz w:val="27"/>
          <w:szCs w:val="27"/>
        </w:rPr>
        <w:t>.0</w:t>
      </w:r>
      <w:r w:rsidRPr="00391EF2">
        <w:rPr>
          <w:rFonts w:ascii="Tahoma" w:hAnsi="Tahoma" w:cs="Tahoma"/>
          <w:color w:val="000000"/>
          <w:sz w:val="27"/>
          <w:szCs w:val="27"/>
        </w:rPr>
        <w:t>4</w:t>
      </w:r>
      <w:r>
        <w:rPr>
          <w:rFonts w:ascii="Tahoma" w:hAnsi="Tahoma" w:cs="Tahoma"/>
          <w:color w:val="000000"/>
          <w:sz w:val="27"/>
          <w:szCs w:val="27"/>
        </w:rPr>
        <w:t>.2019 года № 28-па</w:t>
      </w:r>
    </w:p>
    <w:p w:rsidR="00391EF2" w:rsidRDefault="00391EF2" w:rsidP="00391EF2">
      <w:pPr>
        <w:pStyle w:val="a7"/>
        <w:shd w:val="clear" w:color="auto" w:fill="EEEEEE"/>
        <w:spacing w:before="50" w:after="0" w:line="102" w:lineRule="atLeast"/>
        <w:ind w:right="4649"/>
        <w:jc w:val="both"/>
        <w:rPr>
          <w:rFonts w:ascii="Tahoma" w:hAnsi="Tahoma" w:cs="Tahoma"/>
          <w:color w:val="000000"/>
          <w:sz w:val="12"/>
          <w:szCs w:val="12"/>
        </w:rPr>
      </w:pPr>
      <w:r>
        <w:rPr>
          <w:rFonts w:ascii="Tahoma" w:hAnsi="Tahoma" w:cs="Tahoma"/>
          <w:color w:val="000000"/>
          <w:sz w:val="12"/>
          <w:szCs w:val="12"/>
        </w:rPr>
        <w:t> </w:t>
      </w:r>
    </w:p>
    <w:p w:rsidR="00391EF2" w:rsidRDefault="00391EF2" w:rsidP="00391EF2">
      <w:pPr>
        <w:pStyle w:val="a7"/>
        <w:shd w:val="clear" w:color="auto" w:fill="EEEEEE"/>
        <w:spacing w:before="0" w:after="0" w:line="102" w:lineRule="atLeast"/>
        <w:ind w:right="3260"/>
        <w:jc w:val="both"/>
        <w:rPr>
          <w:rFonts w:ascii="Tahoma" w:hAnsi="Tahoma" w:cs="Tahoma"/>
          <w:color w:val="000000"/>
          <w:sz w:val="12"/>
          <w:szCs w:val="12"/>
        </w:rPr>
      </w:pPr>
      <w:r>
        <w:rPr>
          <w:rStyle w:val="ab"/>
          <w:rFonts w:ascii="Tahoma" w:hAnsi="Tahoma" w:cs="Tahoma"/>
          <w:color w:val="000000"/>
        </w:rPr>
        <w:t>Об утверждении административного регламента Администрации Вышнереутчанского сельсовета Медвенского района Курской области по предоставлению муниципальной услуги «Предоставление в безвозмездное пользование, аренду имущества, находящегося в муниципальной собственности»</w:t>
      </w:r>
    </w:p>
    <w:p w:rsidR="00391EF2" w:rsidRDefault="00391EF2" w:rsidP="00391EF2">
      <w:pPr>
        <w:pStyle w:val="a7"/>
        <w:shd w:val="clear" w:color="auto" w:fill="EEEEEE"/>
        <w:spacing w:before="50" w:after="0" w:line="102" w:lineRule="atLeast"/>
        <w:ind w:right="4649"/>
        <w:jc w:val="both"/>
        <w:rPr>
          <w:rFonts w:ascii="Tahoma" w:hAnsi="Tahoma" w:cs="Tahoma"/>
          <w:color w:val="000000"/>
          <w:sz w:val="12"/>
          <w:szCs w:val="12"/>
        </w:rPr>
      </w:pPr>
      <w:r>
        <w:rPr>
          <w:rFonts w:ascii="Tahoma" w:hAnsi="Tahoma" w:cs="Tahoma"/>
          <w:color w:val="000000"/>
          <w:sz w:val="12"/>
          <w:szCs w:val="12"/>
        </w:rPr>
        <w:t> </w:t>
      </w:r>
    </w:p>
    <w:p w:rsidR="00391EF2" w:rsidRDefault="00391EF2" w:rsidP="00391EF2">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sz w:val="27"/>
          <w:szCs w:val="27"/>
        </w:rPr>
        <w:t>Руководствуясь Федеральными законами от 27.07.2010 №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в соответствии с постановлением Администрации Вышнереутчанского сельсовета Медвенского района от 13.06.2017 № 77-па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Уставом муниципального образования «Вышнереутчанский сельсовет» Медвенского района Курской области, Администрация Вышнереутчанского сельсовета Медвенского района Курской области</w:t>
      </w:r>
    </w:p>
    <w:p w:rsidR="00391EF2" w:rsidRDefault="00391EF2" w:rsidP="00391EF2">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sz w:val="27"/>
          <w:szCs w:val="27"/>
        </w:rPr>
        <w:t>ПОСТАНОВЛЯЕТ:</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color w:val="000000"/>
          <w:sz w:val="27"/>
          <w:szCs w:val="27"/>
        </w:rPr>
        <w:t>1.Утвердить административный регламент </w:t>
      </w:r>
      <w:r>
        <w:rPr>
          <w:rFonts w:ascii="Tahoma" w:hAnsi="Tahoma" w:cs="Tahoma"/>
          <w:color w:val="000000"/>
          <w:sz w:val="27"/>
          <w:szCs w:val="27"/>
        </w:rPr>
        <w:t>предоставления Администрацией Вышнереутчанского сельсовета Медвенского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27"/>
          <w:szCs w:val="27"/>
        </w:rPr>
        <w:t>2.Признать утратившим силу постановление Администрации Вышнереутчанского сельсовета Медвенского района от 29.06.2018 года № 57-па «Об утверждении административного регламента предоставления Администрацией Вышнереутчанского сельсовета Медвенского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391EF2" w:rsidRDefault="00391EF2" w:rsidP="00391EF2">
      <w:pPr>
        <w:pStyle w:val="a7"/>
        <w:shd w:val="clear" w:color="auto" w:fill="EEEEEE"/>
        <w:spacing w:before="0" w:after="0"/>
        <w:ind w:firstLine="720"/>
        <w:jc w:val="both"/>
        <w:rPr>
          <w:rFonts w:ascii="Tahoma" w:hAnsi="Tahoma" w:cs="Tahoma"/>
          <w:color w:val="000000"/>
          <w:sz w:val="12"/>
          <w:szCs w:val="12"/>
        </w:rPr>
      </w:pPr>
      <w:r w:rsidRPr="00391EF2">
        <w:rPr>
          <w:rFonts w:ascii="Tahoma" w:hAnsi="Tahoma" w:cs="Tahoma"/>
          <w:color w:val="000000"/>
          <w:sz w:val="27"/>
          <w:szCs w:val="27"/>
        </w:rPr>
        <w:t>2</w:t>
      </w:r>
      <w:r>
        <w:rPr>
          <w:rFonts w:ascii="Tahoma" w:hAnsi="Tahoma" w:cs="Tahoma"/>
          <w:color w:val="000000"/>
          <w:sz w:val="27"/>
          <w:szCs w:val="27"/>
        </w:rPr>
        <w:t xml:space="preserve">.Настоящее постановление вступает в силу со дня подписания и подлежит размещению на официальном сайте муниципального образования </w:t>
      </w:r>
      <w:r>
        <w:rPr>
          <w:rFonts w:ascii="Tahoma" w:hAnsi="Tahoma" w:cs="Tahoma"/>
          <w:color w:val="000000"/>
          <w:sz w:val="27"/>
          <w:szCs w:val="27"/>
        </w:rPr>
        <w:lastRenderedPageBreak/>
        <w:t>«Вышнереутчанский сельсовет» Медвенского района Курской области в сети «Интернет».</w:t>
      </w:r>
    </w:p>
    <w:p w:rsidR="00391EF2" w:rsidRDefault="00391EF2" w:rsidP="00391EF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sz w:val="27"/>
          <w:szCs w:val="27"/>
        </w:rPr>
        <w:t>И.о. Главы Вышнереутчанского сельсовета В.Н.Бабин</w:t>
      </w:r>
    </w:p>
    <w:p w:rsidR="00391EF2" w:rsidRDefault="00391EF2" w:rsidP="00391EF2">
      <w:pPr>
        <w:pStyle w:val="a7"/>
        <w:shd w:val="clear" w:color="auto" w:fill="EEEEEE"/>
        <w:spacing w:before="50" w:after="0" w:line="102" w:lineRule="atLeast"/>
        <w:ind w:firstLine="709"/>
        <w:jc w:val="both"/>
        <w:rPr>
          <w:rFonts w:ascii="Tahoma" w:hAnsi="Tahoma" w:cs="Tahoma"/>
          <w:color w:val="000000"/>
          <w:sz w:val="12"/>
          <w:szCs w:val="12"/>
        </w:rPr>
      </w:pPr>
      <w:r>
        <w:rPr>
          <w:rFonts w:ascii="Tahoma" w:hAnsi="Tahoma" w:cs="Tahoma"/>
          <w:color w:val="000000"/>
          <w:sz w:val="12"/>
          <w:szCs w:val="12"/>
        </w:rPr>
        <w:t> </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УТВЕРЖДЁН</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постановлением Администрации</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Вышнереутчанского сельсовета</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Медвенского района</w:t>
      </w:r>
    </w:p>
    <w:p w:rsidR="00391EF2" w:rsidRDefault="00391EF2" w:rsidP="00391EF2">
      <w:pPr>
        <w:pStyle w:val="a7"/>
        <w:shd w:val="clear" w:color="auto" w:fill="EEEEEE"/>
        <w:spacing w:before="0" w:after="0"/>
        <w:ind w:left="4820"/>
        <w:jc w:val="both"/>
        <w:rPr>
          <w:rFonts w:ascii="Tahoma" w:hAnsi="Tahoma" w:cs="Tahoma"/>
          <w:color w:val="000000"/>
          <w:sz w:val="12"/>
          <w:szCs w:val="12"/>
        </w:rPr>
      </w:pPr>
      <w:r>
        <w:rPr>
          <w:rFonts w:ascii="Tahoma" w:hAnsi="Tahoma" w:cs="Tahoma"/>
          <w:color w:val="000000"/>
        </w:rPr>
        <w:t>от «23» апреля 2019 г. №28-па</w:t>
      </w:r>
    </w:p>
    <w:p w:rsidR="00391EF2" w:rsidRDefault="00391EF2" w:rsidP="00391EF2">
      <w:pPr>
        <w:pStyle w:val="a7"/>
        <w:shd w:val="clear" w:color="auto" w:fill="EEEEEE"/>
        <w:spacing w:before="50" w:after="0"/>
        <w:ind w:left="4820"/>
        <w:jc w:val="both"/>
        <w:rPr>
          <w:rFonts w:ascii="Tahoma" w:hAnsi="Tahoma" w:cs="Tahoma"/>
          <w:color w:val="000000"/>
          <w:sz w:val="12"/>
          <w:szCs w:val="12"/>
        </w:rPr>
      </w:pPr>
      <w:r>
        <w:rPr>
          <w:rFonts w:ascii="Tahoma" w:hAnsi="Tahoma" w:cs="Tahoma"/>
          <w:color w:val="000000"/>
          <w:sz w:val="12"/>
          <w:szCs w:val="12"/>
        </w:rPr>
        <w:t> </w:t>
      </w:r>
    </w:p>
    <w:p w:rsidR="00391EF2" w:rsidRDefault="00391EF2" w:rsidP="00391EF2">
      <w:pPr>
        <w:pStyle w:val="a7"/>
        <w:shd w:val="clear" w:color="auto" w:fill="EEEEEE"/>
        <w:spacing w:before="50" w:after="0"/>
        <w:ind w:left="4820"/>
        <w:jc w:val="both"/>
        <w:rPr>
          <w:rFonts w:ascii="Tahoma" w:hAnsi="Tahoma" w:cs="Tahoma"/>
          <w:color w:val="000000"/>
          <w:sz w:val="12"/>
          <w:szCs w:val="12"/>
        </w:rPr>
      </w:pPr>
      <w:r>
        <w:rPr>
          <w:rFonts w:ascii="Tahoma" w:hAnsi="Tahoma" w:cs="Tahoma"/>
          <w:color w:val="000000"/>
          <w:sz w:val="12"/>
          <w:szCs w:val="12"/>
        </w:rPr>
        <w:t> </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Административный регламент</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предоставления Администрацией Вышнереутчанского сельсовета Медвенского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391EF2" w:rsidRDefault="00391EF2" w:rsidP="00391EF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lang w:val="en-US"/>
        </w:rPr>
        <w:t>I</w:t>
      </w:r>
      <w:r>
        <w:rPr>
          <w:rFonts w:ascii="Tahoma" w:hAnsi="Tahoma" w:cs="Tahoma"/>
          <w:color w:val="000000"/>
        </w:rPr>
        <w:t>. Общие положения</w:t>
      </w:r>
    </w:p>
    <w:p w:rsidR="00391EF2" w:rsidRDefault="00391EF2" w:rsidP="00391EF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1.1. Предмет регулирования регламента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1.1.1. Административный регламент предоставления Администрацией Вышнереутчанского сельсовета Медвенского района Курской области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1.2. Круг заявителей</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1.2.1.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в том числе индивидуальные предприниматели, либо их уполномоченные представители (далее - заявители).</w:t>
      </w:r>
    </w:p>
    <w:p w:rsidR="00391EF2" w:rsidRDefault="00391EF2" w:rsidP="00391EF2">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rPr>
        <w:t>1.3. Требования к порядку информирования о предоставлении муниципальной услуги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Информирование заявителей организуется следующим образом:</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индивидуальное информирование (устное, письменное);</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публичное информирование (средства массовой информации, сеть «Интернет»).</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Информирование заявителей организуется следующим образом:</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lastRenderedPageBreak/>
        <w:t>индивидуальное информирование (устное, письменное);</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публичное информирование (средства массовой информации, сеть «Интернет»).</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Административный регламент предоставления Администрацией Вышнереутчанского сельсовета Медвенского района Курской области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Время индивидуального устного информирования заявителя (в том числе по телефону) не может превышать 10 минут.</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При ответах на телефонные звонки и устные обращения специалисты соблюдают правила служебной этики.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Письменное, индивидуальное информирование осуществляется в письменной форме за подписью Главы Вышнереутчанского сельсовета. Письменный ответ предоставляется в простой, четкой и понятной форме и должен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Pr>
            <w:rStyle w:val="ac"/>
            <w:rFonts w:ascii="Tahoma" w:hAnsi="Tahoma" w:cs="Tahoma"/>
            <w:color w:val="33A6E3"/>
          </w:rPr>
          <w:t>части 2 статьи 6</w:t>
        </w:r>
      </w:hyperlink>
      <w:r>
        <w:rPr>
          <w:rFonts w:ascii="Tahoma" w:hAnsi="Tahoma" w:cs="Tahoma"/>
          <w:color w:val="000000"/>
        </w:rPr>
        <w:t xml:space="preserve"> Федерального закона «О порядке </w:t>
      </w:r>
      <w:r>
        <w:rPr>
          <w:rFonts w:ascii="Tahoma" w:hAnsi="Tahoma" w:cs="Tahoma"/>
          <w:color w:val="000000"/>
        </w:rPr>
        <w:lastRenderedPageBreak/>
        <w:t>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На Едином портале можно получить информацию о (об):</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круге заявителей;</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сроке предоставления муниципальной услуги;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результате предоставления муниципальной услуги, порядке выдачи результата муниципальной услуги;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формы заявлений (уведомлений, сообщений), используемые при предоставлении муниципальной услуги.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Информация об услуге предоставляется бесплатно.</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На информационных стендах в помещении, предназначенном для предоставления муниципальной услуги размещается следующая информация:</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перечни документов, необходимых для предоставления муниципальной услуги, и требования, предъявляемые к этим документам;</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порядок обжалования решения, действий или бездействия должностных лиц, предоставляющих муниципальную услугу;</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основания отказа в предоставлении муниципальной услуги;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основания приостановления предоставления муниципальной услуги;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порядок информирования о ходе предоставления муниципальной услуги;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порядок получения консультаций;</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образцы оформления документов, необходимых для предоставления муниципальной услуги, и требования к ним.</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lastRenderedPageBreak/>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http://vishereut.rkursk.ru,, и на Едином портале </w:t>
      </w:r>
      <w:r>
        <w:rPr>
          <w:rFonts w:ascii="Tahoma" w:hAnsi="Tahoma" w:cs="Tahoma"/>
          <w:color w:val="000000"/>
          <w:u w:val="single"/>
        </w:rPr>
        <w:t>https://www.gosuslugi.ru.».</w:t>
      </w:r>
    </w:p>
    <w:p w:rsidR="00391EF2" w:rsidRDefault="00391EF2" w:rsidP="00391EF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lang w:val="en-US"/>
        </w:rPr>
        <w:t>II</w:t>
      </w:r>
      <w:r>
        <w:rPr>
          <w:rFonts w:ascii="Tahoma" w:hAnsi="Tahoma" w:cs="Tahoma"/>
          <w:color w:val="000000"/>
        </w:rPr>
        <w:t>. Стандарт предоставления муниципальной услуги</w:t>
      </w:r>
    </w:p>
    <w:p w:rsidR="00391EF2" w:rsidRDefault="00391EF2" w:rsidP="00391EF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2.1. Наименование муниципальной услуги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Предоставление в безвозмездное пользование, аренду имущества, находящегося в муниципальной собственности.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2.2. Наименование органа местного самоуправления, предоставляющего муниципальную услугу</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2.2.1. Муниципальная услуга предоставляется Администрацией Вышнереутчанского сельсовета Медвенского района Курской области (далее - Администрация).</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2.2.2. В предоставлении муниципальной услуги участвуют:</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Управление Федеральной службы государственной регистрации, кадастра и картографии по Курской области;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Управление Федеральной налоговой службы по Курской области;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-филиал областного бюджетного учреждения «Многофункциональный центр по предоставлению государственных и муниципальных услуг» (далее - МФЦ).</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Документы могут быть поданы через МФЦ в случае предоставления муниципальной услуги без проведения торгов.</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2.3. Описание результата предоставления муниципальной услуги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Результатом муниципальной услуги является:</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договор безвозмездного пользования или договора аренды муниципального имущества.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уведомление об отказе в заключении договора безвозмездного пользования или договора аренды муниципального имущества.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w:t>
      </w:r>
      <w:r>
        <w:rPr>
          <w:rFonts w:ascii="Tahoma" w:hAnsi="Tahoma" w:cs="Tahoma"/>
          <w:color w:val="000000"/>
        </w:rPr>
        <w:lastRenderedPageBreak/>
        <w:t>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случае предоставления муниципальной услуги в порядке проведения торгов максимальный срок предоставления муниципальной услуги - 3 месяца с даты регистрации заявления о предоставлении муниципальной услуги.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Срок приостановления предоставления муниципальной услуги законодательством Российской Федерации не предусмотрен.</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Срок выдачи (направления) документов, являющихся результатом предоставления муниципальной услуги, составляет 3 рабочих дня подготовки документа, являющегося результатом предоставления муниципальной услуги.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2.5. Нормативные правовые акты, регулирующие предоставление муниципальной услуги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Pr>
            <w:rStyle w:val="ab"/>
            <w:rFonts w:ascii="Tahoma" w:hAnsi="Tahoma" w:cs="Tahoma"/>
            <w:color w:val="33A6E3"/>
          </w:rPr>
          <w:t>http://vishereut.rkursk.ru</w:t>
        </w:r>
      </w:hyperlink>
      <w:r>
        <w:rPr>
          <w:rFonts w:ascii="Tahoma" w:hAnsi="Tahoma" w:cs="Tahoma"/>
          <w:color w:val="000000"/>
        </w:rPr>
        <w:t> в сети «Интернет», а также на Едином портале https://www.gosuslugi.ru.</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color w:val="000000"/>
        </w:rPr>
        <w:t>2.6.1. Для заключения договора безвозмездного пользования или договора</w:t>
      </w:r>
      <w:r>
        <w:rPr>
          <w:rStyle w:val="ab"/>
          <w:color w:val="000000"/>
        </w:rPr>
        <w:t> </w:t>
      </w:r>
      <w:r>
        <w:rPr>
          <w:color w:val="000000"/>
        </w:rPr>
        <w:t>аренды муниципального имущества без проведения торгов предоставляет:</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1) </w:t>
      </w:r>
      <w:hyperlink r:id="rId10" w:history="1">
        <w:r>
          <w:rPr>
            <w:rStyle w:val="ac"/>
            <w:rFonts w:ascii="Tahoma" w:hAnsi="Tahoma" w:cs="Tahoma"/>
            <w:color w:val="33A6E3"/>
          </w:rPr>
          <w:t>заявление</w:t>
        </w:r>
      </w:hyperlink>
      <w:r>
        <w:rPr>
          <w:rFonts w:ascii="Tahoma" w:hAnsi="Tahoma" w:cs="Tahoma"/>
          <w:color w:val="000000"/>
        </w:rPr>
        <w:t>, составленное по форме, согласно Приложению № 1 к настоящему Административному регламенту;</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 документ, удостоверяющего личность заявителя (представителя заявителя);</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4) засвидетельствованные в установленном порядке копии учредительных документов заявителя (в случае подачи заявления юридическим лицом);</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color w:val="000000"/>
        </w:rPr>
        <w:t>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которые установлены конкурсной документацией.</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color w:val="000000"/>
        </w:rPr>
        <w:t>Заявка на участие в конкурсе должна содержать:</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1) сведения и документы о заявителе, подавшем такую заявку:</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lastRenderedPageBreak/>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г) копии учредительных документов заявителя (для юридических лиц);</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Pr>
            <w:rStyle w:val="ac"/>
            <w:rFonts w:ascii="Tahoma" w:hAnsi="Tahoma" w:cs="Tahoma"/>
            <w:color w:val="33A6E3"/>
          </w:rPr>
          <w:t>Кодексом</w:t>
        </w:r>
      </w:hyperlink>
      <w:r>
        <w:rPr>
          <w:rFonts w:ascii="Tahoma" w:hAnsi="Tahoma" w:cs="Tahoma"/>
          <w:color w:val="000000"/>
        </w:rPr>
        <w:t> Российской Федерации об административных правонарушениях;</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xml:space="preserve">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w:t>
      </w:r>
      <w:r>
        <w:rPr>
          <w:rFonts w:ascii="Tahoma" w:hAnsi="Tahoma" w:cs="Tahoma"/>
          <w:color w:val="000000"/>
        </w:rPr>
        <w:lastRenderedPageBreak/>
        <w:t>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color w:val="000000"/>
        </w:rPr>
        <w:t>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1) сведения и документы о заявителе, подавшем такую заявку:</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документ, подтверждающий</w:t>
      </w:r>
      <w:r>
        <w:rPr>
          <w:rFonts w:ascii="Tahoma" w:hAnsi="Tahoma" w:cs="Tahoma"/>
          <w:color w:val="FF0000"/>
        </w:rPr>
        <w:t> </w:t>
      </w:r>
      <w:r>
        <w:rPr>
          <w:rFonts w:ascii="Tahoma" w:hAnsi="Tahoma" w:cs="Tahoma"/>
          <w:color w:val="000000"/>
        </w:rPr>
        <w:t>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г) копии учредительных документов заявителя (для юридических лиц);</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history="1">
        <w:r>
          <w:rPr>
            <w:rStyle w:val="ac"/>
            <w:rFonts w:ascii="Tahoma" w:hAnsi="Tahoma" w:cs="Tahoma"/>
            <w:color w:val="33A6E3"/>
          </w:rPr>
          <w:t>Кодексом</w:t>
        </w:r>
      </w:hyperlink>
      <w:r>
        <w:rPr>
          <w:rFonts w:ascii="Tahoma" w:hAnsi="Tahoma" w:cs="Tahoma"/>
          <w:color w:val="000000"/>
        </w:rPr>
        <w:t> Российской Федерации об административных правонарушениях;</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xml:space="preserve">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w:t>
      </w:r>
      <w:r>
        <w:rPr>
          <w:rFonts w:ascii="Tahoma" w:hAnsi="Tahoma" w:cs="Tahoma"/>
          <w:color w:val="000000"/>
        </w:rPr>
        <w:lastRenderedPageBreak/>
        <w:t>товаров (работ, услуг) установленным требованиям, если такие требования установлены законодательством Российской Федерации;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2.6.4.Заявитель в праве предоставить заявление и документы в Администрацию следующим способом:</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Администрацию:</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на бумажном носителе посредством почтового отправления или при личном обращении заявителя либо его уполномоченного представителя;</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или путем направления электронного документа на официальную электронную почту Администрации.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МФЦ,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на бумажном носителе при личном обращении заявителя либо его уполномоченного представителя.</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2.6.6.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Документы не должны иметь повреждений, не позволяющих однозначно истолковать их содержание.</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Style w:val="ab"/>
          <w:color w:val="000000"/>
        </w:rPr>
        <w:t>2.6.8. Перечень оснований предоставления муниципального имущества в безвозмездное пользование либо в аренду без проведения торгов</w:t>
      </w:r>
    </w:p>
    <w:p w:rsidR="00391EF2" w:rsidRDefault="00391EF2" w:rsidP="00391EF2">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rPr>
        <w:t>Муниципальное имущество предоставляется без проведения торгов в следующих случаях:</w:t>
      </w:r>
    </w:p>
    <w:p w:rsidR="00391EF2" w:rsidRDefault="00391EF2" w:rsidP="00391EF2">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391EF2" w:rsidRDefault="00391EF2" w:rsidP="00391EF2">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391EF2" w:rsidRDefault="00391EF2" w:rsidP="00391EF2">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rPr>
        <w:t>3) государственным и муниципальным учреждениям;</w:t>
      </w:r>
    </w:p>
    <w:p w:rsidR="00391EF2" w:rsidRDefault="00391EF2" w:rsidP="00391EF2">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rP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w:t>
      </w:r>
      <w:r>
        <w:rPr>
          <w:rFonts w:ascii="Tahoma" w:hAnsi="Tahoma" w:cs="Tahoma"/>
          <w:color w:val="000000"/>
        </w:rPr>
        <w:lastRenderedPageBreak/>
        <w:t>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391EF2" w:rsidRDefault="00391EF2" w:rsidP="00391EF2">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rPr>
        <w:t>5) адвокатским, нотариальным, торгово-промышленным палатам;</w:t>
      </w:r>
    </w:p>
    <w:p w:rsidR="00391EF2" w:rsidRDefault="00391EF2" w:rsidP="00391EF2">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rPr>
        <w:t>6) медицинским организациям, организациям, осуществляющим образовательную деятельность;</w:t>
      </w:r>
    </w:p>
    <w:p w:rsidR="00391EF2" w:rsidRDefault="00391EF2" w:rsidP="00391EF2">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rPr>
        <w:t>7) для размещения сетей связи, объектов почтовой связи;</w:t>
      </w:r>
    </w:p>
    <w:p w:rsidR="00391EF2" w:rsidRDefault="00391EF2" w:rsidP="00391EF2">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391EF2" w:rsidRDefault="00391EF2" w:rsidP="00391EF2">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rPr>
        <w:t>9) в порядке, установленном главой 5 Федерального закона от 26.07.2006 № 135-ФЗ «О защите конкуренции».</w:t>
      </w:r>
    </w:p>
    <w:p w:rsidR="00391EF2" w:rsidRDefault="00391EF2" w:rsidP="00391EF2">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391EF2" w:rsidRDefault="00391EF2" w:rsidP="00391EF2">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391EF2" w:rsidRDefault="00391EF2" w:rsidP="00391EF2">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rP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391EF2" w:rsidRDefault="00391EF2" w:rsidP="00391EF2">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391EF2" w:rsidRDefault="00391EF2" w:rsidP="00391EF2">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rPr>
        <w:lastRenderedPageBreak/>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391EF2" w:rsidRDefault="00391EF2" w:rsidP="00391EF2">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391EF2" w:rsidRDefault="00391EF2" w:rsidP="00391EF2">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Для предоставления муниципальной услуги в рамках межведомственного информационного взаимодействия запрашиваются следующие документы:</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color w:val="000000"/>
        </w:rPr>
        <w:t>- выписка из Единого государственного реестра юридических лиц (если заявителем является юридическое лицо);</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color w:val="000000"/>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color w:val="000000"/>
        </w:rPr>
        <w:t>- справка об исполнении заявителем (налогоплательщиком) обязанности по уплате налогов, сборов, страховых взносов, пеней и налоговых санкций.</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color w:val="000000"/>
        </w:rPr>
        <w:t>Непредставление заявителем указанных документов не является основанием для отказа в предоставлении муниципальной услуги.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2.8. Указание на запрет требовать от заявителя</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Запрещается требовать от заявителя:</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xml:space="preserve">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w:t>
      </w:r>
      <w:r>
        <w:rPr>
          <w:rFonts w:ascii="Tahoma" w:hAnsi="Tahoma" w:cs="Tahoma"/>
          <w:color w:val="000000"/>
        </w:rPr>
        <w:lastRenderedPageBreak/>
        <w:t>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Pr>
            <w:rStyle w:val="ac"/>
            <w:rFonts w:ascii="Tahoma" w:hAnsi="Tahoma" w:cs="Tahoma"/>
            <w:color w:val="33A6E3"/>
          </w:rPr>
          <w:t>частью 1 статьи 1</w:t>
        </w:r>
      </w:hyperlink>
      <w:r>
        <w:rPr>
          <w:rFonts w:ascii="Tahoma" w:hAnsi="Tahoma" w:cs="Tahoma"/>
          <w:color w:val="000000"/>
        </w:rPr>
        <w:t> Федерального закона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history="1">
        <w:r>
          <w:rPr>
            <w:rStyle w:val="ac"/>
            <w:rFonts w:ascii="Tahoma" w:hAnsi="Tahoma" w:cs="Tahoma"/>
            <w:color w:val="33A6E3"/>
          </w:rPr>
          <w:t>частью 6</w:t>
        </w:r>
      </w:hyperlink>
      <w:r>
        <w:rPr>
          <w:rFonts w:ascii="Tahoma" w:hAnsi="Tahoma" w:cs="Tahoma"/>
          <w:color w:val="000000"/>
        </w:rPr>
        <w:t> статьи 7 Федерального закона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2.9. Исчерпывающий перечень оснований для отказа в приеме документов, необходимых для предоставления муниципальной услуги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2.9.1. Оснований для отказа в приеме документов законодательством Российской Федерации не предусмотрено.</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2.10.1. Оснований для приостановления предоставления муниципальной услуги законодательством Российской Федерации не предусмотрено.</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2.10.2. Основаниями для отказа в предоставлении муниципального имущества в безвозмездное пользование являются:</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color w:val="000000"/>
        </w:rPr>
        <w:t>- отсутствие объекта, указанного в заявлении, в реестре муниципального имущества;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непредставление заявителем одного или более документов, предусмотренных подразделом 2.6. настоящего Административного регламента.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Заявитель не допускается к участию в конкурсе или аукционе в случаях:</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1) непредставления документов, указанных в подразделе 2.6. настоящего Административного регламента, либо наличия в таких документах недостоверных сведений;</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 невнесения задатка, если требование о внесении задатка указано в извещении о проведении конкурса или аукциона;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5) наличие решения о приостановлении деятельности заявителя в порядке, предусмотренном </w:t>
      </w:r>
      <w:hyperlink r:id="rId15" w:history="1">
        <w:r>
          <w:rPr>
            <w:rStyle w:val="ab"/>
            <w:rFonts w:ascii="Tahoma" w:hAnsi="Tahoma" w:cs="Tahoma"/>
            <w:color w:val="33A6E3"/>
          </w:rPr>
          <w:t>Кодексом</w:t>
        </w:r>
      </w:hyperlink>
      <w:r>
        <w:rPr>
          <w:rFonts w:ascii="Tahoma" w:hAnsi="Tahoma" w:cs="Tahoma"/>
          <w:color w:val="000000"/>
        </w:rPr>
        <w:t>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xml:space="preserve">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w:t>
      </w:r>
      <w:r>
        <w:rPr>
          <w:rFonts w:ascii="Tahoma" w:hAnsi="Tahoma" w:cs="Tahoma"/>
          <w:color w:val="000000"/>
        </w:rPr>
        <w:lastRenderedPageBreak/>
        <w:t>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2.12. Порядок, размер и основания взимания государственной пошлины или иной платы, взимаемой за предоставление муниципальной услуги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Муниципальная услуга предоставляется без взимания государственной пошлины или иной платы.</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391EF2" w:rsidRDefault="00391EF2" w:rsidP="00391EF2">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2.15. Срок и порядок регистрации запроса заявителя о предоставлении муниципальной услуги, в том числе в электронной форме;</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2.15.1. При непосредственном обращении заявителя в Администрацию лично, максимальный срок регистрации заявления – 15 минут.</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регистрирует заявление с документами в соответствии с правилами делопроизводства;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сообщает заявителю о дате выдачи результата предоставления муниципальной услуги.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lastRenderedPageBreak/>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Места ожидания заявителей оборудуются стульями и (или) кресельными секциями, и (или) скамьями.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2.16.3. Обеспечение доступности для инвалидов.</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возможность беспрепятственного входа в помещение и выхода из него;</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сопровождение инвалидов, имеющих стойкие расстройства функции зрения и самостоятельного передвижения, и оказание им помощи;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содействие со стороны должностных лиц, при необходимости, инвалиду при входе в объект и выходе из него;</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оборудование на прилегающих к зданию территориях мест для парковки автотранспортных средств инвалидов;</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сопровождение инвалидов, имеющих стойкие расстройства функции зрения и самостоятельного передвижения, по территории объекта;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проведение инструктажа должностных лиц, осуществляющих первичный контакт с получателями услуги, по вопросам работы с инвалидами;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допуск в помещение сурдопереводчика и тифлосурдопереводчика;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предоставление, при необходимости, услуги по месту жительства инвалида или в дистанционном режиме;</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lastRenderedPageBreak/>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Показатели доступности муниципальной услуги:</w:t>
      </w:r>
    </w:p>
    <w:p w:rsidR="00391EF2" w:rsidRDefault="00391EF2" w:rsidP="00391EF2">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rPr>
        <w:t>транспортная или пешая доступность к местам предоставления муниципальной услуги;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доступность обращения за предоставлением муниципальной услуги, в том числе для лиц с ограниченными возможностями здоровья;</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наличие полной и предоставляющих понятной информации о местах, порядке и сроках предоставления муниципальной услуги в общедоступных местах помещений органов,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предоставление муниципальной услуги в многофункциональном центре предоставления государственных и муниципальных услуг;</w:t>
      </w:r>
    </w:p>
    <w:p w:rsidR="00391EF2" w:rsidRDefault="00391EF2" w:rsidP="00391EF2">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rPr>
        <w:t>возможность получения муниципальной услуги посредством комплексного запроса.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Показатели качества муниципальной услуги: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полнота и актуальность информации о порядке предоставления муниципальной услуги;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количество взаимодействий заявителя с должностными лицами при предоставлении муниципальной услуги и их продолжительность;</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отсутствие очередей при приеме и выдаче документов заявителям;</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отсутствие обоснованных жалоб на действия (бездействие) специалистов и уполномоченных должностных лиц;</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отсутствие жалоб на некорректное, невнимательное отношение специалистов и уполномоченных должностных лиц к заявителям.</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2.18. Иные требования, в том числе учитывающие особенности предоставления муниципальной услуги в электронной форме</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Муниципальная услуга в электронной форме в настоящее время не предоставляется.</w:t>
      </w:r>
    </w:p>
    <w:p w:rsidR="00391EF2" w:rsidRDefault="00391EF2" w:rsidP="00391EF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91EF2" w:rsidRDefault="00391EF2" w:rsidP="00391EF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Style w:val="ab"/>
          <w:color w:val="000000"/>
        </w:rPr>
        <w:lastRenderedPageBreak/>
        <w:t>3.1. Исчерпывающий перечень административных процедур:</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1) Прием и регистрация заявления и документов, необходимых для предоставления муниципальной услуги.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 Формирование и направление межведомственных запросов в органы и организации, участвующие в предоставлении муниципальной услуги.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 Рассмотрение материалов, необходимых для предоставления муниципальной услуги и принятие решения.</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color w:val="000000"/>
        </w:rPr>
        <w:t>4) Заключение договора безвозмездного пользования муниципального имущества.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color w:val="000000"/>
        </w:rPr>
        <w:t>5) Проведение торгов на право заключения договора аренды муниципального имущества.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color w:val="000000"/>
        </w:rPr>
        <w:t>6) Заключение договора аренды муниципального имущества с заявителем – победителем торгов.</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color w:val="000000"/>
        </w:rPr>
        <w:t>7) Предоставление преференции в виде льготы по арендной плате по договору аренды муниципального имущества (в случаях, предусмотренных федеральным законом «О защите конкуренции»);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8) Выдача (направление) заявителю результата предоставления муниципальной услуги.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9) порядок исправления допущенных опечаток и ошибок в выданных в результате предоставления муниципальной услуги документах.</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3.2. Прием и регистрация заявления и документов, необходимых для предоставления муниципальной услуги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3.2.1. Основанием для начала административной процедуры является:</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3.2.2. Поступление запроса о предоставлении муниципальной услуги, с приложением документов, предусмотренных подразделом 2.6. настоящего Административного регламента, в Администрацию по почте (электронной почте).</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3.2.4. При получении заявления ответственный исполнитель Администрации: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1) проверяет правильность оформления заявления;</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 заполняет расписку о приеме (регистрации) заявления заявителя;</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4) вносит запись о приеме заявления в Журнал регистрации заявлений.</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3.2.5.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3.2.7 Срок выполнения административной процедуры - 1 рабочий день;</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3.2.8. Критерием принятия решения является обращение заявителя за получением муниципальной услуги.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lastRenderedPageBreak/>
        <w:t>3.2.9. Результатом административной процедуры является прием заявления и документов у заявителя.</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3.2.10. Способом фиксации результата выполнения административной процедуры является регистрация заявления в журнале регистрации заявлений.</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3.3. Формирование и направление межведомственных запросов в органы и организации, участвующие в предоставлении муниципальной услуги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Ответственный исполнитель Администрации, специалист МФЦ, 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3.3.5. Ответ на межведомственный запрос регистрируется в установленном порядке.</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3.3.6. Ответственный исполнитель приобщает ответ, полученный по межведомственному запросу к документам, представленным заявителем.</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3.3.7. Максимальный срок выполнения административной процедуры - 7 рабочих дней.</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3.3.8. Критерием принятия решения является отсутствие документов, указанных в подразделе 2.7. настоящего Административного регламента.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3.3.9. Результат административной процедуры – получение ответов на межведомственные запросы.</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3.4. Рассмотрение материалов, необходимых для предоставления муниципальной услуги и принятие решения</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3.4.1. Основанием для начала административной процедуры является наличие заявления и документов, указанных в подразделах 2.6. и 2.7. настоящего Административного регламента, необходимых для предоставления муниципальной услуги.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color w:val="000000"/>
        </w:rPr>
        <w:lastRenderedPageBreak/>
        <w:t>3.4.2. При рассмотрении поступившего заявления и документов, указанных в подразделах 2.6., 2.7. настоящего Административного регламента ответственный исполнитель определяет:</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color w:val="000000"/>
        </w:rPr>
        <w:t>1) наличие объекта, указанного в заявлении, в реестре муниципального имущества;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color w:val="000000"/>
        </w:rPr>
        <w:t>2) возможность сдачи испрашиваемого заявителем имущества в аренду;</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 необходимость проведения торгов в соответствии с действующим законодательством (в случае заключения договора аренды муниципального имущества на торгах).</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color w:val="000000"/>
        </w:rPr>
        <w:t>3.4.3. Срок рассмотрения документов ответственным исполнителем - три рабочих дня.</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color w:val="000000"/>
        </w:rPr>
        <w:t>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постановления о сдаче муниципального имущества в безвозмездное пользование.</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color w:val="000000"/>
        </w:rPr>
        <w:t>3.4.5. После подписания Главой Вышнереутчанского сельсовета постановления о сдаче муниципального имущества в безвозмездное пользование ответственный исполнитель готовит проект договора.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color w:val="000000"/>
        </w:rPr>
        <w:t>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Вышнереутчанского сельсовета или уполномоченным должностным лицом.</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color w:val="000000"/>
        </w:rPr>
        <w:t>3.4.7. В зависимости от результатов рассмотрения заявления ответственный исполнитель готовит проект:</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color w:val="000000"/>
        </w:rPr>
        <w:t>- постановления о сдаче муниципального имущества в безвозмездное пользование;</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color w:val="000000"/>
        </w:rPr>
        <w:t>- уведомления об отказе в заключении договора безвозмездного пользования муниципального имущества;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3.4.9. Срок выполнения административной процедуры – пять рабочих дней.</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3.4.10. Критерием принятия решения является наличие (отсутствие) оснований для отказа в предоставлении муниципальной услуги.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3.4.11. Результатом административной процедуры является подготовка постановления о сдаче муниципального имущества в безвозмездное пользование или уведомления об отказе в заключении договора безвозмездного пользования муниципального имущества.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hd w:val="clear" w:color="auto" w:fill="FFFFFF"/>
        </w:rPr>
        <w:t>3.4.12. Способом фиксации результата выполнения административной процедуры является регистрация</w:t>
      </w:r>
      <w:r>
        <w:rPr>
          <w:rFonts w:ascii="Tahoma" w:hAnsi="Tahoma" w:cs="Tahoma"/>
          <w:color w:val="000000"/>
        </w:rPr>
        <w:t> - постановления о сдаче муниципального имущества в безвозмездное пользование либо уведомления об отказе в заключении договора безвозмездного пользования муниципального имущества.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Style w:val="ab"/>
          <w:color w:val="000000"/>
        </w:rPr>
        <w:t>3.5. Заключение договора безвозмездного пользования муниципального имущества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color w:val="000000"/>
        </w:rPr>
        <w:t>3.5.1. Основанием для начала административной процедуры является наличие подписанного и зарегистрированного постановления о сдаче муниципального имущества в безвозмездное пользование.</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color w:val="000000"/>
        </w:rPr>
        <w:t>3.5.2. После подписания Главой Вышнереутчанского сельсовета постановления о сдаче муниципального имущества в безвозмездное пользование, ответственный исполнитель в течение двух рабочих дней готовит проект соответствующего договора и акт приема-передачи.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color w:val="000000"/>
        </w:rPr>
        <w:t>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color w:val="000000"/>
        </w:rPr>
        <w:lastRenderedPageBreak/>
        <w:t>3.5.3. Проект договора безвозмездного пользования или договора аренды муниципального имущества подписываются Главой Вышнереутчанского сельсовета или уполномоченным должностным лицом.</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color w:val="000000"/>
        </w:rPr>
        <w:t>3.5.4.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color w:val="000000"/>
        </w:rPr>
        <w:t>3.5.5. Срок подписания и возвращения в Администрацию проекта договора аренды - не более пяти рабочих дней.</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3.5.6. Максимальный срок выполнения административной процедуры не может превышать 10 рабочих дней со дня принятия решения.</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3.5.7. Критерием принятия решения является наличие оснований для предоставления муниципального имущества в безвозмездное пользование.</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color w:val="000000"/>
        </w:rPr>
        <w:t>3.5.8. Результатом административной процедуры является заключение договора безвозмездного пользования муниципального имущества.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color w:val="000000"/>
        </w:rPr>
        <w:t>3.5.9. Способ фиксации результата выполнения административной процедуры - регистрация договора в журнале регистрации договоров.</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Style w:val="ab"/>
          <w:color w:val="000000"/>
        </w:rPr>
        <w:t>3.5. Проведение торгов на право заключения договора аренды муниципального имущества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color w:val="000000"/>
        </w:rPr>
        <w:t>3.5.1. Основанием для начала административной процедуры по проведению торгов на право заключения договора или аренды муниципального имущества является наличие соответствующей заявки.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color w:val="000000"/>
        </w:rPr>
        <w:t>3.5.2. Торги на право заключения договора или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color w:val="000000"/>
        </w:rPr>
        <w:t>3.5.3. Организатором торгов на право заключения договора аренды муниципального имущества формируется конкурсная (аукционная) комиссия (далее – комиссия).</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color w:val="000000"/>
        </w:rPr>
        <w:t>3.5.4. Комиссия определяет дату, место проведения торгов, их условия, а также критерии выбора победителя.</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color w:val="000000"/>
        </w:rPr>
        <w:t>3.5.5. Организатор торгов утверждает конкурсную (аукционную) документацию.</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color w:val="000000"/>
        </w:rPr>
        <w:t>3.5.6. Комиссия проводит торги и подписывает протокол о результатах торгов.</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color w:val="000000"/>
        </w:rPr>
        <w:t>3.5.7.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color w:val="000000"/>
        </w:rPr>
        <w:t>3.5.8. Максимальный срок выполнения административной процедуры составляет 45 дней с момента опубликования проведения аукциона.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color w:val="000000"/>
        </w:rPr>
        <w:t>3.5.9. Критерием принятия решения наличие оснований для проведения торгов.</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3.5.9.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3.5.10. Способ фиксации результата - подписанный протокол аукциона (конкурса) или протокол о признании торгов несостоявшимися.</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Style w:val="ab"/>
          <w:color w:val="000000"/>
        </w:rPr>
        <w:t>3.6. Заключение договора</w:t>
      </w:r>
      <w:r>
        <w:rPr>
          <w:color w:val="000000"/>
        </w:rPr>
        <w:t> </w:t>
      </w:r>
      <w:r>
        <w:rPr>
          <w:rStyle w:val="ab"/>
          <w:color w:val="000000"/>
        </w:rPr>
        <w:t>аренды муниципального имущества Медвенского района Курской области с заявителем – победителем торгов</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3.6.1. Основанием для начала административной процедуры является подписанный протокол аукциона (конкурса).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color w:val="000000"/>
        </w:rPr>
        <w:t>3.6.2. Ответственный исполнитель готовит проект договора, который передается заявителю для его дальнейшего оформления, подписания.</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color w:val="000000"/>
        </w:rPr>
        <w:lastRenderedPageBreak/>
        <w:t>Дальнейшее оформление договора осуществляется в соответствии с пунктами 3.4.3.- 3.4.5. настоящего Административного регламента.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color w:val="000000"/>
        </w:rPr>
        <w:t>3.6.3. Максимальный срок выполнения административной процедуры - в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color w:val="000000"/>
        </w:rPr>
        <w:t>3.6.4. Критерием принятия решения </w:t>
      </w:r>
      <w:r>
        <w:rPr>
          <w:rStyle w:val="ab"/>
          <w:color w:val="000000"/>
        </w:rPr>
        <w:t>является наличие результатов аукциона (конкурса).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color w:val="000000"/>
        </w:rPr>
        <w:t>3.6.3. Результатом административной процедуры является заключение договора безвозмездного пользования или договора аренды муниципального имущества.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color w:val="000000"/>
        </w:rPr>
        <w:t>3.6.4. Способ фиксации результата выполнения административной процедуры - регистрация договора безвозмездного пользования или договора аренды муниципального имущества в Журнале регистрации договоров.</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Style w:val="ab"/>
          <w:color w:val="000000"/>
        </w:rPr>
        <w:t>3.7. Предоставление преференции в виде льготы по арендной плате по договору аренды муниципального имущества</w:t>
      </w:r>
    </w:p>
    <w:p w:rsidR="00391EF2" w:rsidRDefault="00391EF2" w:rsidP="00391EF2">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rPr>
        <w:t>3.7.1. Основанием для начала административной процедуры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391EF2" w:rsidRDefault="00391EF2" w:rsidP="00391EF2">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rPr>
        <w:t>3.7.2.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391EF2" w:rsidRDefault="00391EF2" w:rsidP="00391EF2">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rPr>
        <w:t>3.7.3. Администрация рассматривает заявление в течение 30 календарных дней с момента его поступления и принимает решение о</w:t>
      </w:r>
    </w:p>
    <w:p w:rsidR="00391EF2" w:rsidRDefault="00391EF2" w:rsidP="00391EF2">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rPr>
        <w:t>1) согласовании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391EF2" w:rsidRDefault="00391EF2" w:rsidP="00391EF2">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rPr>
        <w:t>2) отказе в согласовании предоставления преференции.</w:t>
      </w:r>
    </w:p>
    <w:p w:rsidR="00391EF2" w:rsidRDefault="00391EF2" w:rsidP="00391EF2">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rPr>
        <w:t>3.7.4 Ответственный исполнитель в течение 10 рабочих дней с даты принятия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lastRenderedPageBreak/>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6) нотариально заверенные копии учредительных документов хозяйствующего субъекта.</w:t>
      </w:r>
    </w:p>
    <w:p w:rsidR="00391EF2" w:rsidRDefault="00391EF2" w:rsidP="00391EF2">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rPr>
        <w:t>3.7.5.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3.7.6. 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3.7.7.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w:t>
      </w:r>
    </w:p>
    <w:p w:rsidR="00391EF2" w:rsidRDefault="00391EF2" w:rsidP="00391EF2">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rPr>
        <w:t>3.7.8. Максимальный срок выполнения административной процедуры- 50 рабочих дней.</w:t>
      </w:r>
    </w:p>
    <w:p w:rsidR="00391EF2" w:rsidRDefault="00391EF2" w:rsidP="00391EF2">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rPr>
        <w:t>3.7.9. Критерием принятия решения является наличие согласования антимонопольного органа.</w:t>
      </w:r>
    </w:p>
    <w:p w:rsidR="00391EF2" w:rsidRDefault="00391EF2" w:rsidP="00391EF2">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rPr>
        <w:t>3.7.10. Результатом административной процедуры является:</w:t>
      </w:r>
    </w:p>
    <w:p w:rsidR="00391EF2" w:rsidRDefault="00391EF2" w:rsidP="00391EF2">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rPr>
        <w:t>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w:t>
      </w:r>
    </w:p>
    <w:p w:rsidR="00391EF2" w:rsidRDefault="00391EF2" w:rsidP="00391EF2">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rPr>
        <w:t>отказ в предоставлении муниципальной преференции в виде льготы по арендной плате.</w:t>
      </w:r>
    </w:p>
    <w:p w:rsidR="00391EF2" w:rsidRDefault="00391EF2" w:rsidP="00391EF2">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rPr>
        <w:t>3.7.11.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 договоров.</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Style w:val="ab"/>
          <w:color w:val="000000"/>
        </w:rPr>
        <w:t>3.8. Выдача (направление) заявителю результата предоставления муниципальной услуги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color w:val="000000"/>
        </w:rPr>
        <w:t>3.8.1. Основанием для начала административной процедуры является:</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color w:val="000000"/>
        </w:rPr>
        <w:t>- зарегистрированный договор безвозмездного пользования муниципального имущества;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color w:val="000000"/>
        </w:rPr>
        <w:t>- зарегистрированный договор аренды муниципального имущества;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color w:val="000000"/>
        </w:rPr>
        <w:t>- зарегистрированное уведомление об отказе в заключении договора безвозмездного пользования или договора аренды муниципального имущества.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3.8.2. Ответственный исполнитель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3.8.3. Максимальный срок выполнения административной процедуры составляет не более 3 рабочих дней.</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color w:val="000000"/>
        </w:rPr>
        <w:lastRenderedPageBreak/>
        <w:t>3.8.4. Критерием принятия решения является наличие подписанного и зарегистрированного договора безвозмездного пользования или договора аренды муниципального имущества либо уведомления об отказе в заключении договора безвозмездного пользования или договора аренды муниципального имущества.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color w:val="000000"/>
        </w:rPr>
        <w:t>3.8.5. Результатом административной процедуры является получение заявителем договора безвозмездного пользования или договора аренды муниципального имущества либо уведомление об отказе в заключении договора безвозмездного пользования или договора аренды муниципального имущества.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color w:val="000000"/>
        </w:rPr>
        <w:t>3.8.6. Способом фиксации результата выполнения административной процедуры является роспись заявителя в Журнале договоров.</w:t>
      </w:r>
    </w:p>
    <w:p w:rsidR="00391EF2" w:rsidRDefault="00391EF2" w:rsidP="00391EF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3.6. Порядок исправления допущенных опечаток и ошибок в выданных в результате предоставления муниципальной услуги документах.</w:t>
      </w:r>
    </w:p>
    <w:p w:rsidR="00391EF2" w:rsidRDefault="00391EF2" w:rsidP="00391EF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3.6.2. Срок передачи запроса заявителя из МФЦ (в случае предоставления земельного участка без проведения торгов) - в Администрацию установлен соглашением о взаимодействии.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3.6.5.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3.6.6. Способ фиксации результата выполнения административной процедуры – регистрация в Журнале договоров.</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391EF2" w:rsidRDefault="00391EF2" w:rsidP="00391EF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IV. Формы контроля за исполнением регламента</w:t>
      </w:r>
    </w:p>
    <w:p w:rsidR="00391EF2" w:rsidRDefault="00391EF2" w:rsidP="00391EF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Глава Вышнереутчанского сельсовета;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lastRenderedPageBreak/>
        <w:t>- начальник отдела по работе с обращениями, делопроизводству и кадровым вопросам Администрации Вышнереутчанского сельсовета.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Периодичность осуществления текущего контроля устанавливается распоряжением Администрации.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4.2.3. Решение об осуществлении плановых и внеплановых проверок полноты и качества предоставления муниципальной услуги принимается Главой Вышнереутчанского сельсовета.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391EF2" w:rsidRDefault="00391EF2" w:rsidP="00391EF2">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391EF2" w:rsidRDefault="00391EF2" w:rsidP="00391EF2">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lang w:val="en-US"/>
        </w:rPr>
        <w:lastRenderedPageBreak/>
        <w:t>V</w:t>
      </w:r>
      <w:r>
        <w:rPr>
          <w:rFonts w:ascii="Tahoma" w:hAnsi="Tahoma" w:cs="Tahoma"/>
          <w:color w:val="000000"/>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91EF2" w:rsidRDefault="00391EF2" w:rsidP="00391EF2">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 </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5.1. Информация для заявителя о его праве подать жалобу на решение и (или) действие (бездействие) органа местного самоуправления,</w:t>
      </w:r>
      <w:r>
        <w:rPr>
          <w:rFonts w:ascii="Calibri" w:hAnsi="Calibri" w:cs="Calibri"/>
          <w:color w:val="000000"/>
        </w:rPr>
        <w:t> </w:t>
      </w:r>
      <w:r>
        <w:rPr>
          <w:rFonts w:ascii="Tahoma" w:hAnsi="Tahoma" w:cs="Tahoma"/>
          <w:color w:val="000000"/>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6" w:history="1">
        <w:r>
          <w:rPr>
            <w:rStyle w:val="ac"/>
            <w:rFonts w:ascii="Tahoma" w:hAnsi="Tahoma" w:cs="Tahoma"/>
            <w:color w:val="33A6E3"/>
          </w:rPr>
          <w:t>https://www.gosuslugi.ru/</w:t>
        </w:r>
      </w:hyperlink>
      <w:r>
        <w:rPr>
          <w:rFonts w:ascii="Tahoma" w:hAnsi="Tahoma" w:cs="Tahoma"/>
          <w:color w:val="000000"/>
        </w:rPr>
        <w:t>.</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Жалоба может быть направлена в:</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Администрацию Вышнереутчанского сельсовета;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Жалобы рассматривают:</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Администрации Вышнереутчанского сельсовета - уполномоченное на рассмотрение жалоб должностное лицо;</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МФЦ - руководитель многофункционального центра;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у учредителя - руководитель учредителя многофункционального центра.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5.3. Способы информирования заявителей о порядке подачи и рассмотрения жалобы, в том числе с использованием Единого портала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lastRenderedPageBreak/>
        <w:t>Федеральным законом от 27.07.2010 № 210-ФЗ «Об организации предоставления государственных и муниципальных услуг»;</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Постановлением Администрации Вышнереутчанского сельсовета Медвенского района от 01.04.2016 № 52-па «Об утверждении Положения об особенностях подачи и рассмотрения жалоб на решения и действия (бездействие) Администрации Вышнереутчанского сельсовета Медвенского района Курской области и ее должностных лиц, муниципальных служащих, замещающих должности муниципальной службы в Администрации Вышнереутчанского сельсовета Медвенского района Курской области».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Информация, указанная в данном разделе, размещена на Едином портале </w:t>
      </w:r>
      <w:hyperlink r:id="rId17" w:history="1">
        <w:r>
          <w:rPr>
            <w:rStyle w:val="ab"/>
            <w:rFonts w:ascii="Tahoma" w:hAnsi="Tahoma" w:cs="Tahoma"/>
            <w:color w:val="33A6E3"/>
          </w:rPr>
          <w:t>https://www.gosuslugi.ru/</w:t>
        </w:r>
      </w:hyperlink>
      <w:r>
        <w:rPr>
          <w:rFonts w:ascii="Tahoma" w:hAnsi="Tahoma" w:cs="Tahoma"/>
          <w:color w:val="000000"/>
        </w:rPr>
        <w:t>.</w:t>
      </w:r>
    </w:p>
    <w:p w:rsidR="00391EF2" w:rsidRDefault="00391EF2" w:rsidP="00391EF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lang w:val="en-US"/>
        </w:rPr>
        <w:t>VI</w:t>
      </w:r>
      <w:r>
        <w:rPr>
          <w:rFonts w:ascii="Tahoma" w:hAnsi="Tahoma" w:cs="Tahoma"/>
          <w:color w:val="000000"/>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91EF2" w:rsidRDefault="00391EF2" w:rsidP="00391EF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6.1.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6.4.Взаимодействие МФЦ с Администрацией осуществляется в соответствии соглашением о взаимодействии между ОБУ «МФЦ» и Администрацией.</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6.6. При получении заявления работник МФЦ:</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lastRenderedPageBreak/>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6.8. Результат муниципальной услуги в МФЦ не выдается.</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6.9. Критерием принятия решения является обращение заявителя за получением муниципальной услуги в МФЦ.</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6.10. Результатом административной процедуры является передача заявления и документов, из МФЦ в Администрацию.</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391EF2" w:rsidRDefault="00391EF2" w:rsidP="00391EF2">
      <w:pPr>
        <w:pStyle w:val="a7"/>
        <w:shd w:val="clear" w:color="auto" w:fill="EEEEEE"/>
        <w:spacing w:before="0" w:after="0"/>
        <w:ind w:left="5387"/>
        <w:jc w:val="both"/>
        <w:rPr>
          <w:rFonts w:ascii="Tahoma" w:hAnsi="Tahoma" w:cs="Tahoma"/>
          <w:color w:val="000000"/>
          <w:sz w:val="12"/>
          <w:szCs w:val="12"/>
        </w:rPr>
      </w:pPr>
      <w:r>
        <w:rPr>
          <w:rFonts w:ascii="Tahoma" w:hAnsi="Tahoma" w:cs="Tahoma"/>
          <w:color w:val="000000"/>
        </w:rPr>
        <w:t>Приложение № 1</w:t>
      </w:r>
    </w:p>
    <w:p w:rsidR="00391EF2" w:rsidRDefault="00391EF2" w:rsidP="00391EF2">
      <w:pPr>
        <w:pStyle w:val="a7"/>
        <w:shd w:val="clear" w:color="auto" w:fill="EEEEEE"/>
        <w:spacing w:before="0" w:after="0"/>
        <w:ind w:left="5387"/>
        <w:jc w:val="both"/>
        <w:rPr>
          <w:rFonts w:ascii="Tahoma" w:hAnsi="Tahoma" w:cs="Tahoma"/>
          <w:color w:val="000000"/>
          <w:sz w:val="12"/>
          <w:szCs w:val="12"/>
        </w:rPr>
      </w:pPr>
      <w:r>
        <w:rPr>
          <w:rFonts w:ascii="Tahoma" w:hAnsi="Tahoma" w:cs="Tahoma"/>
          <w:color w:val="000000"/>
        </w:rPr>
        <w:t>к административному регламенту</w:t>
      </w:r>
    </w:p>
    <w:p w:rsidR="00391EF2" w:rsidRDefault="00391EF2" w:rsidP="00391EF2">
      <w:pPr>
        <w:pStyle w:val="a7"/>
        <w:shd w:val="clear" w:color="auto" w:fill="EEEEEE"/>
        <w:spacing w:before="0" w:after="0"/>
        <w:ind w:left="5387"/>
        <w:jc w:val="both"/>
        <w:rPr>
          <w:rFonts w:ascii="Tahoma" w:hAnsi="Tahoma" w:cs="Tahoma"/>
          <w:color w:val="000000"/>
          <w:sz w:val="12"/>
          <w:szCs w:val="12"/>
        </w:rPr>
      </w:pPr>
      <w:r>
        <w:rPr>
          <w:color w:val="000000"/>
        </w:rPr>
        <w:t>предоставления муниципальной услуги «Предоставление в безвозмездное пользование, аренду имущества, находящегося в муниципальной собственности</w:t>
      </w:r>
    </w:p>
    <w:p w:rsidR="00391EF2" w:rsidRDefault="00391EF2" w:rsidP="00391EF2">
      <w:pPr>
        <w:pStyle w:val="a7"/>
        <w:shd w:val="clear" w:color="auto" w:fill="EEEEEE"/>
        <w:spacing w:before="50" w:after="0"/>
        <w:ind w:left="5387"/>
        <w:jc w:val="both"/>
        <w:rPr>
          <w:rFonts w:ascii="Tahoma" w:hAnsi="Tahoma" w:cs="Tahoma"/>
          <w:color w:val="000000"/>
          <w:sz w:val="12"/>
          <w:szCs w:val="12"/>
        </w:rPr>
      </w:pPr>
      <w:r>
        <w:rPr>
          <w:rFonts w:ascii="Tahoma" w:hAnsi="Tahoma" w:cs="Tahoma"/>
          <w:color w:val="000000"/>
          <w:sz w:val="12"/>
          <w:szCs w:val="12"/>
        </w:rPr>
        <w:t> </w:t>
      </w:r>
    </w:p>
    <w:p w:rsidR="00391EF2" w:rsidRDefault="00391EF2" w:rsidP="00391EF2">
      <w:pPr>
        <w:pStyle w:val="a7"/>
        <w:shd w:val="clear" w:color="auto" w:fill="EEEEEE"/>
        <w:spacing w:before="50" w:after="0"/>
        <w:ind w:left="5387"/>
        <w:jc w:val="both"/>
        <w:rPr>
          <w:rFonts w:ascii="Tahoma" w:hAnsi="Tahoma" w:cs="Tahoma"/>
          <w:color w:val="000000"/>
          <w:sz w:val="12"/>
          <w:szCs w:val="12"/>
        </w:rPr>
      </w:pPr>
      <w:r>
        <w:rPr>
          <w:rFonts w:ascii="Tahoma" w:hAnsi="Tahoma" w:cs="Tahoma"/>
          <w:color w:val="000000"/>
          <w:sz w:val="12"/>
          <w:szCs w:val="12"/>
        </w:rPr>
        <w:t> </w:t>
      </w:r>
    </w:p>
    <w:p w:rsidR="00391EF2" w:rsidRDefault="00391EF2" w:rsidP="00391EF2">
      <w:pPr>
        <w:pStyle w:val="a7"/>
        <w:shd w:val="clear" w:color="auto" w:fill="EEEEEE"/>
        <w:spacing w:before="50" w:after="0"/>
        <w:ind w:left="5387"/>
        <w:jc w:val="both"/>
        <w:rPr>
          <w:rFonts w:ascii="Tahoma" w:hAnsi="Tahoma" w:cs="Tahoma"/>
          <w:color w:val="000000"/>
          <w:sz w:val="12"/>
          <w:szCs w:val="12"/>
        </w:rPr>
      </w:pPr>
      <w:r>
        <w:rPr>
          <w:rFonts w:ascii="Tahoma" w:hAnsi="Tahoma" w:cs="Tahoma"/>
          <w:color w:val="000000"/>
          <w:sz w:val="12"/>
          <w:szCs w:val="12"/>
        </w:rPr>
        <w:t> </w:t>
      </w:r>
    </w:p>
    <w:p w:rsidR="00391EF2" w:rsidRDefault="00391EF2" w:rsidP="00391EF2">
      <w:pPr>
        <w:pStyle w:val="a7"/>
        <w:shd w:val="clear" w:color="auto" w:fill="EEEEEE"/>
        <w:spacing w:before="0" w:after="0"/>
        <w:ind w:left="5387"/>
        <w:jc w:val="both"/>
        <w:rPr>
          <w:rFonts w:ascii="Tahoma" w:hAnsi="Tahoma" w:cs="Tahoma"/>
          <w:color w:val="000000"/>
          <w:sz w:val="12"/>
          <w:szCs w:val="12"/>
        </w:rPr>
      </w:pPr>
      <w:r>
        <w:rPr>
          <w:rFonts w:ascii="Tahoma" w:hAnsi="Tahoma" w:cs="Tahoma"/>
          <w:color w:val="000000"/>
        </w:rPr>
        <w:t>Главе Вышнереутчанского сельсовета</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Медвенского района</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Курской области</w:t>
      </w:r>
    </w:p>
    <w:p w:rsidR="00391EF2" w:rsidRDefault="00391EF2" w:rsidP="00391EF2">
      <w:pPr>
        <w:pStyle w:val="a7"/>
        <w:shd w:val="clear" w:color="auto" w:fill="EEEEEE"/>
        <w:spacing w:before="0" w:after="0"/>
        <w:ind w:left="5387"/>
        <w:jc w:val="both"/>
        <w:rPr>
          <w:rFonts w:ascii="Tahoma" w:hAnsi="Tahoma" w:cs="Tahoma"/>
          <w:color w:val="000000"/>
          <w:sz w:val="12"/>
          <w:szCs w:val="12"/>
        </w:rPr>
      </w:pPr>
      <w:r>
        <w:rPr>
          <w:rFonts w:ascii="Tahoma" w:hAnsi="Tahoma" w:cs="Tahoma"/>
          <w:color w:val="000000"/>
        </w:rPr>
        <w:t>___________________________</w:t>
      </w:r>
    </w:p>
    <w:p w:rsidR="00391EF2" w:rsidRDefault="00391EF2" w:rsidP="00391EF2">
      <w:pPr>
        <w:pStyle w:val="a7"/>
        <w:shd w:val="clear" w:color="auto" w:fill="EEEEEE"/>
        <w:spacing w:before="0" w:after="0"/>
        <w:ind w:left="5387"/>
        <w:jc w:val="both"/>
        <w:rPr>
          <w:rFonts w:ascii="Tahoma" w:hAnsi="Tahoma" w:cs="Tahoma"/>
          <w:color w:val="000000"/>
          <w:sz w:val="12"/>
          <w:szCs w:val="12"/>
        </w:rPr>
      </w:pPr>
      <w:r>
        <w:rPr>
          <w:rFonts w:ascii="Tahoma" w:hAnsi="Tahoma" w:cs="Tahoma"/>
          <w:color w:val="000000"/>
        </w:rPr>
        <w:t>___________________________</w:t>
      </w:r>
    </w:p>
    <w:p w:rsidR="00391EF2" w:rsidRDefault="00391EF2" w:rsidP="00391EF2">
      <w:pPr>
        <w:pStyle w:val="a7"/>
        <w:shd w:val="clear" w:color="auto" w:fill="EEEEEE"/>
        <w:spacing w:before="50" w:after="0"/>
        <w:ind w:left="5387"/>
        <w:jc w:val="both"/>
        <w:rPr>
          <w:rFonts w:ascii="Tahoma" w:hAnsi="Tahoma" w:cs="Tahoma"/>
          <w:color w:val="000000"/>
          <w:sz w:val="12"/>
          <w:szCs w:val="12"/>
        </w:rPr>
      </w:pPr>
      <w:r>
        <w:rPr>
          <w:rFonts w:ascii="Tahoma" w:hAnsi="Tahoma" w:cs="Tahoma"/>
          <w:color w:val="000000"/>
          <w:sz w:val="12"/>
          <w:szCs w:val="12"/>
        </w:rPr>
        <w:t> </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ЗАЯВЛЕНИЕ</w:t>
      </w:r>
    </w:p>
    <w:p w:rsidR="00391EF2" w:rsidRDefault="00391EF2" w:rsidP="00391EF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Прошу заключить договор аренды (безвозмездного пользования) недвижимого имущества, находящегося в собственности муниципального образования, являющегося нежилым помещением (зданием, сооружением), без проведения торгов расположенным по адресу:</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___________________________________________________________________________</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___________________________________________________________________________</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(адрес помещения)</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техническая характеристика:</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общая площадь ______________ кв. м, в том числе: этаж ______________ кв. м;</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 (№ на плане), подвал ____________ кв. м __________ (N на плане)</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Цель использования помещения:</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___________________________________________________________________________</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___________________________________________________________________________</w:t>
      </w:r>
    </w:p>
    <w:p w:rsidR="00391EF2" w:rsidRDefault="00391EF2" w:rsidP="00391EF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Заявитель ___________________________________________________________________</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____________________________________________________________________________</w:t>
      </w:r>
    </w:p>
    <w:p w:rsidR="00391EF2" w:rsidRDefault="00391EF2" w:rsidP="00391EF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lastRenderedPageBreak/>
        <w:t> </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____________________________________________________________________________</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(Фамилия, Имя, Отчество, адрес, контактный телефон - для физических лиц)</w:t>
      </w:r>
    </w:p>
    <w:p w:rsidR="00391EF2" w:rsidRDefault="00391EF2" w:rsidP="00391EF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391EF2" w:rsidRDefault="00391EF2" w:rsidP="00391EF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____________________________________________________________________________</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(полное наименование юридического лица,</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____________________________________________________________________________</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сокращенное наименование юридического лица)</w:t>
      </w:r>
    </w:p>
    <w:p w:rsidR="00391EF2" w:rsidRDefault="00391EF2" w:rsidP="00391EF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391EF2" w:rsidRDefault="00391EF2" w:rsidP="00391EF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ОКПО _________________ ИНН ____________________ ОКВЕД ____________________</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Почтовый адрес юридического лица с указанием почтового индекса:</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___________________________________________________________________________</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___________________________________________________________________________</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Юридический адрес юридического лица с указанием почтового индекса:</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____________________________________________________________________________</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____________________________________________________________________________</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Банковские реквизиты:</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наименование банка __________________________________________________________</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БИК ________________________________________________________________________</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корр. счет ___________________________________________________________________</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расчетный счет _______________________________________________________________</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телефон офиса ___________________ телефон бухгалтерии _________________________</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В лице ______________________________________________________________________</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(Ф.И.О. полностью, должность)</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Основание ___________________________________________________________________</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(устав, Положение, свидетельство)</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Заявитель _________________________________ _______________________________</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(Ф.И.О., должность) (подпись)</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М.П.</w:t>
      </w:r>
    </w:p>
    <w:p w:rsidR="00391EF2" w:rsidRDefault="00391EF2" w:rsidP="00391EF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Результат предоставления муниципальной услуги прошу выдать следующим способом:</w:t>
      </w:r>
    </w:p>
    <w:p w:rsidR="00391EF2" w:rsidRDefault="00391EF2" w:rsidP="00391EF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посредством личного обращения</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почтовым отправлением на адрес, указанный в заявлении</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 xml:space="preserve">посредством личного обращения в ОБУ «Многофункциональный центр по предоставлению государственных и муниципальных услуг» (филиал ОБУ </w:t>
      </w:r>
      <w:r>
        <w:rPr>
          <w:rFonts w:ascii="Tahoma" w:hAnsi="Tahoma" w:cs="Tahoma"/>
          <w:color w:val="000000"/>
        </w:rPr>
        <w:lastRenderedPageBreak/>
        <w:t>«Многофункциональный центр по предоставлению государственных и муниципальных услуг» в Медвенском районе (только на бумажном носителе)</w:t>
      </w:r>
    </w:p>
    <w:p w:rsidR="00391EF2" w:rsidRDefault="00391EF2" w:rsidP="00391EF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___________________________________________________________________________</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(оборотная сторона заявления)</w:t>
      </w:r>
    </w:p>
    <w:p w:rsidR="00391EF2" w:rsidRDefault="00391EF2" w:rsidP="00391EF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391EF2" w:rsidRDefault="00391EF2" w:rsidP="00391EF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Отметка о комплекте документов (проставляется в случае отсутствия одного или более документов, не находящихся в распоряжении органов, предоставляющие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подведомственным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391EF2" w:rsidRDefault="00391EF2" w:rsidP="00391EF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 _______________________________________________</w:t>
      </w:r>
    </w:p>
    <w:p w:rsidR="00391EF2" w:rsidRDefault="00391EF2" w:rsidP="00391EF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391EF2" w:rsidRDefault="00391EF2" w:rsidP="00391EF2">
      <w:pPr>
        <w:pStyle w:val="a7"/>
        <w:shd w:val="clear" w:color="auto" w:fill="EEEEEE"/>
        <w:spacing w:before="0" w:after="0"/>
        <w:jc w:val="both"/>
        <w:rPr>
          <w:rFonts w:ascii="Tahoma" w:hAnsi="Tahoma" w:cs="Tahoma"/>
          <w:color w:val="000000"/>
          <w:sz w:val="12"/>
          <w:szCs w:val="12"/>
        </w:rPr>
      </w:pPr>
      <w:r>
        <w:rPr>
          <w:rFonts w:ascii="Tahoma" w:hAnsi="Tahoma" w:cs="Tahoma"/>
          <w:color w:val="000000"/>
        </w:rPr>
        <w:t>(подпись заявителя) (Ф.И.О. заявителя полностью)</w:t>
      </w:r>
    </w:p>
    <w:p w:rsidR="00391EF2" w:rsidRDefault="00391EF2" w:rsidP="00391EF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391EF2" w:rsidRDefault="00391EF2" w:rsidP="00391EF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Перечень нормативных правовых актов, регулирующих предоставление муниципальной услуги</w:t>
      </w:r>
    </w:p>
    <w:p w:rsidR="00391EF2" w:rsidRDefault="00391EF2" w:rsidP="00391EF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391EF2" w:rsidRDefault="00391EF2" w:rsidP="00391EF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Предоставление муниципальной услуги осуществляется в соответствии со следующими нормативными правовыми актами:</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Конституцией Российской Федерации («Российская газета», № 7, 21.01.2009, «Собрание законодательства РФ», 26.01.2009, № 4, ст. 445, «Парламентская газета», № 4, 23-29.01.2009);</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Гражданским кодексом Российской Федерации от 30.11.1994 № 51-ФЗ. Часть первая. Первоначальный текст документа опубликован в изданиях «Собрание законодательства РФ», 05.12.1994, № 32, ст. 3301, «Российская газета», № 238-239, 08.12.1994;</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Гражданским кодексом Российской Федерации от 26.01.1996 № 14-ФЗ Часть вторая. (Первоначальный текст документа опубликован в изданиях «Собрание законодательства РФ», 29.01.1996, № 5, ст. 410, «Российская газета», № 23, 06.02.1996, № 24, 07.02.1996, № 25, 08.02.1996, № 27, 10.02.1996);</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Федеральным законом от 06.10.2003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 40, ст. 3822, «Парламентская газета», № 186, 08.10.2003, «Российская газета», № 202, 08.10.2003);</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xml:space="preserve">- Федеральным законом от 26.07.2006 № 135-ФЗ «О защите конкуренции». Первоначальный текст документа опубликован в изданиях «Российская </w:t>
      </w:r>
      <w:r>
        <w:rPr>
          <w:rFonts w:ascii="Tahoma" w:hAnsi="Tahoma" w:cs="Tahoma"/>
          <w:color w:val="000000"/>
        </w:rPr>
        <w:lastRenderedPageBreak/>
        <w:t>газета», № 162, 27.07.2006, «Собрание законодательства РФ», 31.07.2006, № 31 (1 ч.), ст. 3434, «Парламентская газета», № 126-127, 03.08.2006);</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Федеральным </w:t>
      </w:r>
      <w:hyperlink r:id="rId18" w:history="1">
        <w:r>
          <w:rPr>
            <w:rStyle w:val="ac"/>
            <w:rFonts w:ascii="Tahoma" w:hAnsi="Tahoma" w:cs="Tahoma"/>
            <w:color w:val="33A6E3"/>
          </w:rPr>
          <w:t>законом</w:t>
        </w:r>
      </w:hyperlink>
      <w:r>
        <w:rPr>
          <w:rFonts w:ascii="Tahoma" w:hAnsi="Tahoma" w:cs="Tahoma"/>
          <w:color w:val="000000"/>
        </w:rPr>
        <w:t> от 27.07.2006 № 152-ФЗ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Федеральным законом от 27.07.2010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30.07.2010, «Собрание законодательства РФ», 02.08.2010, № 31, ст. 4179);</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Федеральным законом от 13.07.2015 № 218-ФЗ «О государственной регистрации недвижимости» (Первоначальный текст документа опубликован в изданиях «Российская газета», № 156, 17.07.2015,«Собрание законодательства РФ», 20.07.2015, № 29 (часть I), ст. 4344.);</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Приказом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 37 от 24.02.2010;</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Законом Курской области от 04.01.2003 № 1-ЗКО «Об административных правонарушениях в Курской области» («Курская правда» №143 от 30.11.2013 года);</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391EF2" w:rsidRDefault="00391EF2" w:rsidP="00391EF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hd w:val="clear" w:color="auto" w:fill="FFFFFF"/>
        </w:rPr>
        <w:t>- </w:t>
      </w:r>
      <w:r>
        <w:rPr>
          <w:rStyle w:val="ab"/>
          <w:rFonts w:ascii="Tahoma" w:hAnsi="Tahoma" w:cs="Tahoma"/>
          <w:b w:val="0"/>
          <w:bCs w:val="0"/>
          <w:color w:val="000000"/>
        </w:rPr>
        <w:t>Решением </w:t>
      </w:r>
      <w:r>
        <w:rPr>
          <w:rFonts w:ascii="Tahoma" w:hAnsi="Tahoma" w:cs="Tahoma"/>
          <w:color w:val="000000"/>
        </w:rPr>
        <w:t>Собрания депутатов </w:t>
      </w:r>
      <w:r>
        <w:rPr>
          <w:rStyle w:val="ab"/>
          <w:rFonts w:ascii="Tahoma" w:hAnsi="Tahoma" w:cs="Tahoma"/>
          <w:b w:val="0"/>
          <w:bCs w:val="0"/>
          <w:color w:val="000000"/>
        </w:rPr>
        <w:t>Вышнереутчанского сельсовета Медвенского района Курской области </w:t>
      </w:r>
      <w:r>
        <w:rPr>
          <w:rFonts w:ascii="Tahoma" w:hAnsi="Tahoma" w:cs="Tahoma"/>
          <w:color w:val="000000"/>
        </w:rPr>
        <w:t>от 09.06.2018 года № 12/68 «Об утверждении Положения о порядке предоставления в безвозмездное пользование имущества, находящегося в муниципальной собственности муниципального образования «Вышнереутчанский сельсовет» Медвенского района Курской области» (Официальный сайт муниципального образования «Вышнереутчанский сельсовет» Медвенского района </w:t>
      </w:r>
      <w:hyperlink r:id="rId19" w:history="1">
        <w:r>
          <w:rPr>
            <w:rStyle w:val="ac"/>
            <w:rFonts w:ascii="Tahoma" w:hAnsi="Tahoma" w:cs="Tahoma"/>
            <w:color w:val="33A6E3"/>
          </w:rPr>
          <w:t>http://vishereut.rkursk.ru</w:t>
        </w:r>
      </w:hyperlink>
      <w:r>
        <w:rPr>
          <w:rFonts w:ascii="Tahoma" w:hAnsi="Tahoma" w:cs="Tahoma"/>
          <w:color w:val="000000"/>
        </w:rPr>
        <w:t>);</w:t>
      </w:r>
    </w:p>
    <w:p w:rsidR="00391EF2" w:rsidRDefault="00391EF2" w:rsidP="00391EF2">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 постановлением Администрации Вышнереутчанского сельсовета Медвенского района</w:t>
      </w:r>
      <w:r>
        <w:rPr>
          <w:rStyle w:val="ab"/>
          <w:rFonts w:ascii="Tahoma" w:hAnsi="Tahoma" w:cs="Tahoma"/>
          <w:b w:val="0"/>
          <w:bCs w:val="0"/>
          <w:color w:val="000000"/>
        </w:rPr>
        <w:t> Курской области</w:t>
      </w:r>
      <w:r>
        <w:rPr>
          <w:rFonts w:ascii="Tahoma" w:hAnsi="Tahoma" w:cs="Tahoma"/>
          <w:color w:val="000000"/>
        </w:rPr>
        <w:t> от 13.06.2017 № 77-па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услуг»(официальный сайт Администрации Вышнереутчанского сельсовета Медвенского района: www. (</w:t>
      </w:r>
      <w:hyperlink r:id="rId20" w:history="1">
        <w:r>
          <w:rPr>
            <w:rStyle w:val="ac"/>
            <w:rFonts w:ascii="Tahoma" w:hAnsi="Tahoma" w:cs="Tahoma"/>
            <w:color w:val="33A6E3"/>
          </w:rPr>
          <w:t>http://vishereut.rkursk.ru/</w:t>
        </w:r>
      </w:hyperlink>
      <w:r>
        <w:rPr>
          <w:rFonts w:ascii="Tahoma" w:hAnsi="Tahoma" w:cs="Tahoma"/>
          <w:color w:val="000000"/>
        </w:rPr>
        <w:t>) 21.06.2017г.)</w:t>
      </w:r>
    </w:p>
    <w:p w:rsidR="00391EF2" w:rsidRDefault="00391EF2" w:rsidP="00391EF2">
      <w:pPr>
        <w:pStyle w:val="a7"/>
        <w:shd w:val="clear" w:color="auto" w:fill="EEEEEE"/>
        <w:spacing w:before="0" w:after="0" w:line="120" w:lineRule="atLeast"/>
        <w:jc w:val="both"/>
        <w:rPr>
          <w:rFonts w:ascii="Tahoma" w:hAnsi="Tahoma" w:cs="Tahoma"/>
          <w:color w:val="000000"/>
          <w:sz w:val="12"/>
          <w:szCs w:val="12"/>
        </w:rPr>
      </w:pPr>
      <w:r>
        <w:rPr>
          <w:rStyle w:val="ab"/>
          <w:b w:val="0"/>
          <w:bCs w:val="0"/>
          <w:color w:val="000000"/>
        </w:rPr>
        <w:t>- Решением </w:t>
      </w:r>
      <w:r>
        <w:rPr>
          <w:color w:val="000000"/>
        </w:rPr>
        <w:t>Собрания депутатов </w:t>
      </w:r>
      <w:r>
        <w:rPr>
          <w:rStyle w:val="ab"/>
          <w:b w:val="0"/>
          <w:bCs w:val="0"/>
          <w:color w:val="000000"/>
        </w:rPr>
        <w:t>Вышнереутчанского сельсовета Медвенского района Курской области от 01.08.2017г. №71/332 «Об утверждении перечня услуг, которые являются необходимыми и обязательными для предоставления Администрацией Вышнереутчанского сельсовета Медвенского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оказание»(официальный сайт Администрации Вышнереутчанского сельсовета Медвенского района: www. (</w:t>
      </w:r>
      <w:hyperlink r:id="rId21" w:history="1">
        <w:r>
          <w:rPr>
            <w:rStyle w:val="ac"/>
            <w:color w:val="33A6E3"/>
          </w:rPr>
          <w:t>http://vishereut.rkursk.ru/</w:t>
        </w:r>
      </w:hyperlink>
      <w:r>
        <w:rPr>
          <w:rStyle w:val="ab"/>
          <w:b w:val="0"/>
          <w:bCs w:val="0"/>
          <w:color w:val="000000"/>
        </w:rPr>
        <w:t>) 02.08.2017г.) ;</w:t>
      </w:r>
    </w:p>
    <w:p w:rsidR="00391EF2" w:rsidRDefault="00391EF2" w:rsidP="00391EF2">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rPr>
        <w:lastRenderedPageBreak/>
        <w:t>- постановлением Администрации Вышнереутчанского сельсовета Медвенского района</w:t>
      </w:r>
      <w:r>
        <w:rPr>
          <w:rStyle w:val="ab"/>
          <w:rFonts w:ascii="Tahoma" w:hAnsi="Tahoma" w:cs="Tahoma"/>
          <w:b w:val="0"/>
          <w:bCs w:val="0"/>
          <w:color w:val="000000"/>
        </w:rPr>
        <w:t> Курской области</w:t>
      </w:r>
      <w:r>
        <w:rPr>
          <w:rFonts w:ascii="Tahoma" w:hAnsi="Tahoma" w:cs="Tahoma"/>
          <w:color w:val="000000"/>
        </w:rPr>
        <w:t> от 01.04.2016г. № 52-па «Об утверждении Положения об особенностях подачи и рассмотрения жалоб на решения и действия (бездействие) Администрации Вышнереутчанского сельсовета Медвенского района Курской области и ее должностных лиц, муниципальных служащих, замещающих должности муниципальной службы в Администрации Вышнереутчанского сельсовета Медвенского района Курской области» (Официальный сайт муниципального образования «Вышнереутчанский сельсовет» (http://vishereut.rkursk.ru/) );</w:t>
      </w:r>
    </w:p>
    <w:p w:rsidR="00391EF2" w:rsidRDefault="00391EF2" w:rsidP="00391EF2">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 Уставом муниципального образования «Вышнереутчанский сельсовет» Медвенского района Курской области (принят решением Собрания депутатов Вышнереутчанского сельсовета Медвенского района Курской области от 09.06.2005 г. № 14/60; зарегистрирован в управлении Министерства юстиции Российской Федерации по Курской области 24.11.2005г. Регистрационный № </w:t>
      </w:r>
      <w:r>
        <w:rPr>
          <w:rFonts w:ascii="Tahoma" w:hAnsi="Tahoma" w:cs="Tahoma"/>
          <w:color w:val="000000"/>
          <w:lang w:val="en-US"/>
        </w:rPr>
        <w:t>ru </w:t>
      </w:r>
      <w:r>
        <w:rPr>
          <w:rFonts w:ascii="Tahoma" w:hAnsi="Tahoma" w:cs="Tahoma"/>
          <w:color w:val="000000"/>
        </w:rPr>
        <w:t>465153052005001.</w:t>
      </w:r>
    </w:p>
    <w:p w:rsidR="00391EF2" w:rsidRDefault="00391EF2" w:rsidP="00391EF2">
      <w:pPr>
        <w:shd w:val="clear" w:color="auto" w:fill="EEEEEE"/>
        <w:rPr>
          <w:rFonts w:ascii="Tahoma" w:hAnsi="Tahoma" w:cs="Tahoma"/>
          <w:color w:val="000000"/>
          <w:sz w:val="12"/>
          <w:szCs w:val="12"/>
        </w:rPr>
      </w:pPr>
    </w:p>
    <w:p w:rsidR="00391EF2" w:rsidRDefault="00391EF2" w:rsidP="00391EF2">
      <w:pPr>
        <w:shd w:val="clear" w:color="auto" w:fill="EEEEEE"/>
        <w:rPr>
          <w:rFonts w:ascii="Tahoma" w:hAnsi="Tahoma" w:cs="Tahoma"/>
          <w:color w:val="000000"/>
          <w:sz w:val="12"/>
          <w:szCs w:val="12"/>
        </w:rPr>
      </w:pPr>
      <w:r>
        <w:rPr>
          <w:rFonts w:ascii="Tahoma" w:hAnsi="Tahoma" w:cs="Tahoma"/>
          <w:color w:val="000000"/>
          <w:sz w:val="12"/>
          <w:szCs w:val="12"/>
        </w:rPr>
        <w:t>Прикреплённый файл: </w:t>
      </w:r>
      <w:r>
        <w:rPr>
          <w:rFonts w:ascii="Tahoma" w:hAnsi="Tahoma" w:cs="Tahoma"/>
          <w:noProof/>
          <w:color w:val="000000"/>
          <w:sz w:val="12"/>
          <w:szCs w:val="12"/>
          <w:lang w:eastAsia="ru-RU" w:bidi="ar-SA"/>
        </w:rPr>
        <w:drawing>
          <wp:inline distT="0" distB="0" distL="0" distR="0">
            <wp:extent cx="152400" cy="152400"/>
            <wp:effectExtent l="19050" t="0" r="0" b="0"/>
            <wp:docPr id="9" name="Рисунок 9" descr="http://vishereut.rkursk.ru/images/type_file/oth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vishereut.rkursk.ru/images/type_file/other.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ahoma" w:hAnsi="Tahoma" w:cs="Tahoma"/>
          <w:color w:val="000000"/>
          <w:sz w:val="12"/>
          <w:szCs w:val="12"/>
        </w:rPr>
        <w:t> </w:t>
      </w:r>
      <w:hyperlink r:id="rId23" w:history="1">
        <w:r>
          <w:rPr>
            <w:rStyle w:val="ac"/>
            <w:rFonts w:ascii="Tahoma" w:hAnsi="Tahoma" w:cs="Tahoma"/>
            <w:color w:val="33A6E3"/>
            <w:sz w:val="12"/>
            <w:szCs w:val="12"/>
          </w:rPr>
          <w:t>Об утверждении административного регламента Администрации Вышнереутчанского сельсовета Медвенского района Курской области по предоставлению муниципальной услуги «Предоставление в безвозмездное пользование, аренду имущества, находящегося в муниципальной со</w:t>
        </w:r>
      </w:hyperlink>
      <w:r>
        <w:rPr>
          <w:rFonts w:ascii="Tahoma" w:hAnsi="Tahoma" w:cs="Tahoma"/>
          <w:color w:val="000000"/>
          <w:sz w:val="12"/>
          <w:szCs w:val="12"/>
        </w:rPr>
        <w:t> </w:t>
      </w:r>
      <w:r>
        <w:rPr>
          <w:rStyle w:val="sizefile"/>
          <w:rFonts w:ascii="Tahoma" w:hAnsi="Tahoma" w:cs="Tahoma"/>
          <w:color w:val="999999"/>
          <w:sz w:val="12"/>
          <w:szCs w:val="12"/>
        </w:rPr>
        <w:t>[0.23 Kb]</w:t>
      </w:r>
    </w:p>
    <w:p w:rsidR="00391EF2" w:rsidRDefault="00391EF2" w:rsidP="00391EF2">
      <w:pPr>
        <w:shd w:val="clear" w:color="auto" w:fill="EEEEEE"/>
        <w:jc w:val="center"/>
        <w:rPr>
          <w:rFonts w:ascii="Tahoma" w:hAnsi="Tahoma" w:cs="Tahoma"/>
          <w:color w:val="999999"/>
          <w:sz w:val="10"/>
          <w:szCs w:val="10"/>
        </w:rPr>
      </w:pPr>
      <w:r>
        <w:rPr>
          <w:rFonts w:ascii="Tahoma" w:hAnsi="Tahoma" w:cs="Tahoma"/>
          <w:color w:val="999999"/>
          <w:sz w:val="10"/>
          <w:szCs w:val="10"/>
        </w:rPr>
        <w:t>Создан: 29.04.2019 16:02. Последнее изменение: 29.04.2019 16:02.</w:t>
      </w:r>
    </w:p>
    <w:p w:rsidR="00391EF2" w:rsidRDefault="00391EF2" w:rsidP="00391EF2">
      <w:pPr>
        <w:shd w:val="clear" w:color="auto" w:fill="EEEEEE"/>
        <w:jc w:val="center"/>
        <w:rPr>
          <w:rFonts w:ascii="Tahoma" w:hAnsi="Tahoma" w:cs="Tahoma"/>
          <w:color w:val="999999"/>
          <w:sz w:val="10"/>
          <w:szCs w:val="10"/>
        </w:rPr>
      </w:pPr>
      <w:r>
        <w:rPr>
          <w:rFonts w:ascii="Tahoma" w:hAnsi="Tahoma" w:cs="Tahoma"/>
          <w:color w:val="999999"/>
          <w:sz w:val="10"/>
          <w:szCs w:val="10"/>
        </w:rPr>
        <w:t>Количество просмотров: 1112</w:t>
      </w:r>
    </w:p>
    <w:tbl>
      <w:tblPr>
        <w:tblW w:w="5000" w:type="pct"/>
        <w:jc w:val="center"/>
        <w:tblCellSpacing w:w="75" w:type="dxa"/>
        <w:tblCellMar>
          <w:left w:w="0" w:type="dxa"/>
          <w:right w:w="0" w:type="dxa"/>
        </w:tblCellMar>
        <w:tblLook w:val="04A0"/>
      </w:tblPr>
      <w:tblGrid>
        <w:gridCol w:w="5093"/>
        <w:gridCol w:w="5093"/>
      </w:tblGrid>
      <w:tr w:rsidR="00391EF2" w:rsidTr="00391EF2">
        <w:trPr>
          <w:tblCellSpacing w:w="75" w:type="dxa"/>
          <w:jc w:val="center"/>
        </w:trPr>
        <w:tc>
          <w:tcPr>
            <w:tcW w:w="2500" w:type="pct"/>
            <w:vAlign w:val="center"/>
            <w:hideMark/>
          </w:tcPr>
          <w:p w:rsidR="00391EF2" w:rsidRDefault="00391EF2">
            <w:pPr>
              <w:jc w:val="right"/>
            </w:pPr>
            <w:hyperlink r:id="rId24" w:history="1">
              <w:r>
                <w:rPr>
                  <w:rStyle w:val="ac"/>
                  <w:color w:val="AAAAAA"/>
                </w:rPr>
                <w:t>© 2009-2023 Областное государственное унитарное предприятие «Информационный центр «Регион-Курск»</w:t>
              </w:r>
            </w:hyperlink>
            <w:r>
              <w:br/>
              <w:t>Администрация сайта: (4712) 39-51-52, 39-51-53</w:t>
            </w:r>
          </w:p>
        </w:tc>
        <w:tc>
          <w:tcPr>
            <w:tcW w:w="2500" w:type="pct"/>
            <w:vAlign w:val="center"/>
            <w:hideMark/>
          </w:tcPr>
          <w:p w:rsidR="00391EF2" w:rsidRDefault="00391EF2">
            <w:r>
              <w:t>305002, г. Курск, ул. М.Горького, 65 А-3, офис 7</w:t>
            </w:r>
            <w:r>
              <w:br/>
              <w:t>E-mail: </w:t>
            </w:r>
            <w:hyperlink r:id="rId25" w:history="1">
              <w:r>
                <w:rPr>
                  <w:rStyle w:val="ac"/>
                  <w:color w:val="AAAAAA"/>
                </w:rPr>
                <w:t>icrk@mail.ru</w:t>
              </w:r>
            </w:hyperlink>
          </w:p>
        </w:tc>
      </w:tr>
    </w:tbl>
    <w:p w:rsidR="003F0FD2" w:rsidRPr="00391EF2" w:rsidRDefault="003F0FD2" w:rsidP="00391EF2"/>
    <w:sectPr w:rsidR="003F0FD2" w:rsidRPr="00391EF2" w:rsidSect="003F0FD2">
      <w:pgSz w:w="11906" w:h="16838"/>
      <w:pgMar w:top="1134" w:right="850" w:bottom="1134" w:left="117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67E" w:rsidRDefault="0038367E" w:rsidP="003F0FD2">
      <w:r>
        <w:separator/>
      </w:r>
    </w:p>
  </w:endnote>
  <w:endnote w:type="continuationSeparator" w:id="0">
    <w:p w:rsidR="0038367E" w:rsidRDefault="0038367E" w:rsidP="003F0F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67E" w:rsidRDefault="0038367E" w:rsidP="003F0FD2">
      <w:r w:rsidRPr="003F0FD2">
        <w:rPr>
          <w:color w:val="000000"/>
        </w:rPr>
        <w:separator/>
      </w:r>
    </w:p>
  </w:footnote>
  <w:footnote w:type="continuationSeparator" w:id="0">
    <w:p w:rsidR="0038367E" w:rsidRDefault="0038367E" w:rsidP="003F0F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1661F"/>
    <w:multiLevelType w:val="multilevel"/>
    <w:tmpl w:val="F742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EC77B1"/>
    <w:multiLevelType w:val="multilevel"/>
    <w:tmpl w:val="00B44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3059D7"/>
    <w:multiLevelType w:val="multilevel"/>
    <w:tmpl w:val="8F12488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2ACD41D6"/>
    <w:multiLevelType w:val="multilevel"/>
    <w:tmpl w:val="E80A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E34DEA"/>
    <w:multiLevelType w:val="multilevel"/>
    <w:tmpl w:val="94782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4503A2"/>
    <w:multiLevelType w:val="multilevel"/>
    <w:tmpl w:val="34842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5653A5"/>
    <w:multiLevelType w:val="multilevel"/>
    <w:tmpl w:val="4080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0A43C6"/>
    <w:multiLevelType w:val="multilevel"/>
    <w:tmpl w:val="771A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98776D"/>
    <w:multiLevelType w:val="multilevel"/>
    <w:tmpl w:val="DB806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927B26"/>
    <w:multiLevelType w:val="multilevel"/>
    <w:tmpl w:val="53B01A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F24DD7"/>
    <w:multiLevelType w:val="multilevel"/>
    <w:tmpl w:val="D090B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3D0980"/>
    <w:multiLevelType w:val="multilevel"/>
    <w:tmpl w:val="3C782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A55F47"/>
    <w:multiLevelType w:val="multilevel"/>
    <w:tmpl w:val="BF78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BA0601"/>
    <w:multiLevelType w:val="multilevel"/>
    <w:tmpl w:val="12C6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10162BA"/>
    <w:multiLevelType w:val="multilevel"/>
    <w:tmpl w:val="7750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EA132F"/>
    <w:multiLevelType w:val="multilevel"/>
    <w:tmpl w:val="4E826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B61DA4"/>
    <w:multiLevelType w:val="multilevel"/>
    <w:tmpl w:val="8C808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C8E00DA"/>
    <w:multiLevelType w:val="multilevel"/>
    <w:tmpl w:val="B6764F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0CB6A34"/>
    <w:multiLevelType w:val="multilevel"/>
    <w:tmpl w:val="4434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685A1C"/>
    <w:multiLevelType w:val="multilevel"/>
    <w:tmpl w:val="3D0A0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774634C"/>
    <w:multiLevelType w:val="multilevel"/>
    <w:tmpl w:val="46382BBC"/>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
  </w:num>
  <w:num w:numId="2">
    <w:abstractNumId w:val="20"/>
  </w:num>
  <w:num w:numId="3">
    <w:abstractNumId w:val="17"/>
  </w:num>
  <w:num w:numId="4">
    <w:abstractNumId w:val="0"/>
  </w:num>
  <w:num w:numId="5">
    <w:abstractNumId w:val="1"/>
  </w:num>
  <w:num w:numId="6">
    <w:abstractNumId w:val="15"/>
  </w:num>
  <w:num w:numId="7">
    <w:abstractNumId w:val="8"/>
  </w:num>
  <w:num w:numId="8">
    <w:abstractNumId w:val="10"/>
  </w:num>
  <w:num w:numId="9">
    <w:abstractNumId w:val="16"/>
  </w:num>
  <w:num w:numId="10">
    <w:abstractNumId w:val="11"/>
  </w:num>
  <w:num w:numId="11">
    <w:abstractNumId w:val="4"/>
  </w:num>
  <w:num w:numId="12">
    <w:abstractNumId w:val="5"/>
  </w:num>
  <w:num w:numId="13">
    <w:abstractNumId w:val="13"/>
  </w:num>
  <w:num w:numId="14">
    <w:abstractNumId w:val="12"/>
  </w:num>
  <w:num w:numId="15">
    <w:abstractNumId w:val="19"/>
  </w:num>
  <w:num w:numId="16">
    <w:abstractNumId w:val="6"/>
  </w:num>
  <w:num w:numId="17">
    <w:abstractNumId w:val="7"/>
  </w:num>
  <w:num w:numId="18">
    <w:abstractNumId w:val="3"/>
  </w:num>
  <w:num w:numId="19">
    <w:abstractNumId w:val="18"/>
  </w:num>
  <w:num w:numId="20">
    <w:abstractNumId w:val="9"/>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characterSpacingControl w:val="doNotCompress"/>
  <w:footnotePr>
    <w:footnote w:id="-1"/>
    <w:footnote w:id="0"/>
  </w:footnotePr>
  <w:endnotePr>
    <w:endnote w:id="-1"/>
    <w:endnote w:id="0"/>
  </w:endnotePr>
  <w:compat/>
  <w:rsids>
    <w:rsidRoot w:val="003F0FD2"/>
    <w:rsid w:val="00041E29"/>
    <w:rsid w:val="00102114"/>
    <w:rsid w:val="001C267D"/>
    <w:rsid w:val="00292B9B"/>
    <w:rsid w:val="00345E88"/>
    <w:rsid w:val="0038367E"/>
    <w:rsid w:val="00391EF2"/>
    <w:rsid w:val="003B41D1"/>
    <w:rsid w:val="003F0FD2"/>
    <w:rsid w:val="003F1D05"/>
    <w:rsid w:val="004E5842"/>
    <w:rsid w:val="0052329C"/>
    <w:rsid w:val="008424DF"/>
    <w:rsid w:val="008C366D"/>
    <w:rsid w:val="00913FD9"/>
    <w:rsid w:val="00B10B89"/>
    <w:rsid w:val="00B40DAC"/>
    <w:rsid w:val="00B72797"/>
    <w:rsid w:val="00BA7D06"/>
    <w:rsid w:val="00E7719F"/>
    <w:rsid w:val="00EA2C3C"/>
    <w:rsid w:val="00F0661C"/>
    <w:rsid w:val="00F23CA2"/>
    <w:rsid w:val="00F26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797"/>
  </w:style>
  <w:style w:type="paragraph" w:styleId="1">
    <w:name w:val="heading 1"/>
    <w:basedOn w:val="a"/>
    <w:link w:val="10"/>
    <w:uiPriority w:val="9"/>
    <w:qFormat/>
    <w:rsid w:val="00041E29"/>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eastAsia="ru-RU" w:bidi="ar-SA"/>
    </w:rPr>
  </w:style>
  <w:style w:type="paragraph" w:styleId="2">
    <w:name w:val="heading 2"/>
    <w:basedOn w:val="a"/>
    <w:next w:val="a"/>
    <w:link w:val="20"/>
    <w:uiPriority w:val="9"/>
    <w:semiHidden/>
    <w:unhideWhenUsed/>
    <w:qFormat/>
    <w:rsid w:val="008C366D"/>
    <w:pPr>
      <w:keepNext/>
      <w:keepLines/>
      <w:spacing w:before="200"/>
      <w:outlineLvl w:val="1"/>
    </w:pPr>
    <w:rPr>
      <w:rFonts w:asciiTheme="majorHAnsi" w:eastAsiaTheme="majorEastAsia" w:hAnsiTheme="majorHAnsi"/>
      <w:b/>
      <w:bCs/>
      <w:color w:val="4F81BD" w:themeColor="accent1"/>
      <w:sz w:val="26"/>
      <w:szCs w:val="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F0FD2"/>
    <w:pPr>
      <w:widowControl/>
    </w:pPr>
  </w:style>
  <w:style w:type="paragraph" w:styleId="a3">
    <w:name w:val="Title"/>
    <w:basedOn w:val="Standard"/>
    <w:next w:val="Textbody"/>
    <w:rsid w:val="003F0FD2"/>
    <w:pPr>
      <w:keepNext/>
      <w:spacing w:before="240" w:after="120"/>
    </w:pPr>
    <w:rPr>
      <w:rFonts w:ascii="Arial" w:hAnsi="Arial"/>
      <w:sz w:val="28"/>
      <w:szCs w:val="28"/>
    </w:rPr>
  </w:style>
  <w:style w:type="paragraph" w:customStyle="1" w:styleId="Textbody">
    <w:name w:val="Text body"/>
    <w:basedOn w:val="Standard"/>
    <w:rsid w:val="003F0FD2"/>
    <w:pPr>
      <w:spacing w:after="120"/>
    </w:pPr>
  </w:style>
  <w:style w:type="paragraph" w:styleId="a4">
    <w:name w:val="Subtitle"/>
    <w:basedOn w:val="a3"/>
    <w:next w:val="Textbody"/>
    <w:rsid w:val="003F0FD2"/>
    <w:pPr>
      <w:jc w:val="center"/>
    </w:pPr>
    <w:rPr>
      <w:i/>
      <w:iCs/>
    </w:rPr>
  </w:style>
  <w:style w:type="paragraph" w:styleId="a5">
    <w:name w:val="List"/>
    <w:basedOn w:val="Textbody"/>
    <w:rsid w:val="003F0FD2"/>
  </w:style>
  <w:style w:type="paragraph" w:customStyle="1" w:styleId="Caption">
    <w:name w:val="Caption"/>
    <w:basedOn w:val="Standard"/>
    <w:rsid w:val="003F0FD2"/>
    <w:pPr>
      <w:suppressLineNumbers/>
      <w:spacing w:before="120" w:after="120"/>
    </w:pPr>
    <w:rPr>
      <w:i/>
      <w:iCs/>
    </w:rPr>
  </w:style>
  <w:style w:type="paragraph" w:customStyle="1" w:styleId="Index">
    <w:name w:val="Index"/>
    <w:basedOn w:val="Standard"/>
    <w:rsid w:val="003F0FD2"/>
    <w:pPr>
      <w:suppressLineNumbers/>
    </w:pPr>
  </w:style>
  <w:style w:type="paragraph" w:customStyle="1" w:styleId="11">
    <w:name w:val="Основной текст1"/>
    <w:basedOn w:val="Standard"/>
    <w:rsid w:val="003F0FD2"/>
    <w:pPr>
      <w:shd w:val="clear" w:color="auto" w:fill="FFFFFF"/>
      <w:spacing w:line="322" w:lineRule="exact"/>
      <w:ind w:firstLine="700"/>
      <w:jc w:val="both"/>
    </w:pPr>
    <w:rPr>
      <w:rFonts w:eastAsia="Times New Roman" w:cs="Times New Roman"/>
      <w:sz w:val="26"/>
      <w:szCs w:val="26"/>
    </w:rPr>
  </w:style>
  <w:style w:type="paragraph" w:styleId="a6">
    <w:name w:val="List Paragraph"/>
    <w:basedOn w:val="Standard"/>
    <w:rsid w:val="003F0FD2"/>
    <w:pPr>
      <w:widowControl w:val="0"/>
      <w:ind w:left="720"/>
    </w:pPr>
    <w:rPr>
      <w:rFonts w:cs="Times New Roman"/>
    </w:rPr>
  </w:style>
  <w:style w:type="paragraph" w:styleId="a7">
    <w:name w:val="Normal (Web)"/>
    <w:basedOn w:val="Standard"/>
    <w:uiPriority w:val="99"/>
    <w:rsid w:val="003F0FD2"/>
    <w:pPr>
      <w:spacing w:before="28" w:after="28"/>
    </w:pPr>
    <w:rPr>
      <w:rFonts w:eastAsia="Times New Roman" w:cs="Times New Roman"/>
    </w:rPr>
  </w:style>
  <w:style w:type="paragraph" w:styleId="a8">
    <w:name w:val="No Spacing"/>
    <w:rsid w:val="003F0FD2"/>
    <w:pPr>
      <w:widowControl/>
    </w:pPr>
    <w:rPr>
      <w:rFonts w:cs="Calibri"/>
      <w:lang w:eastAsia="en-US"/>
    </w:rPr>
  </w:style>
  <w:style w:type="paragraph" w:customStyle="1" w:styleId="TableContents">
    <w:name w:val="Table Contents"/>
    <w:basedOn w:val="Standard"/>
    <w:rsid w:val="003F0FD2"/>
    <w:pPr>
      <w:suppressLineNumbers/>
    </w:pPr>
  </w:style>
  <w:style w:type="character" w:customStyle="1" w:styleId="a9">
    <w:name w:val="Основной текст_"/>
    <w:basedOn w:val="a0"/>
    <w:rsid w:val="003F0FD2"/>
    <w:rPr>
      <w:rFonts w:ascii="Times New Roman" w:eastAsia="Times New Roman" w:hAnsi="Times New Roman" w:cs="Times New Roman"/>
      <w:sz w:val="26"/>
      <w:szCs w:val="26"/>
    </w:rPr>
  </w:style>
  <w:style w:type="character" w:customStyle="1" w:styleId="StrongEmphasis">
    <w:name w:val="Strong Emphasis"/>
    <w:basedOn w:val="a0"/>
    <w:rsid w:val="003F0FD2"/>
    <w:rPr>
      <w:b/>
      <w:bCs/>
    </w:rPr>
  </w:style>
  <w:style w:type="character" w:styleId="aa">
    <w:name w:val="Emphasis"/>
    <w:basedOn w:val="a0"/>
    <w:uiPriority w:val="20"/>
    <w:qFormat/>
    <w:rsid w:val="003F0FD2"/>
    <w:rPr>
      <w:i/>
      <w:iCs/>
    </w:rPr>
  </w:style>
  <w:style w:type="numbering" w:customStyle="1" w:styleId="WWNum1">
    <w:name w:val="WWNum1"/>
    <w:basedOn w:val="a2"/>
    <w:rsid w:val="003F0FD2"/>
    <w:pPr>
      <w:numPr>
        <w:numId w:val="1"/>
      </w:numPr>
    </w:pPr>
  </w:style>
  <w:style w:type="numbering" w:customStyle="1" w:styleId="WWNum2">
    <w:name w:val="WWNum2"/>
    <w:basedOn w:val="a2"/>
    <w:rsid w:val="003F0FD2"/>
    <w:pPr>
      <w:numPr>
        <w:numId w:val="2"/>
      </w:numPr>
    </w:pPr>
  </w:style>
  <w:style w:type="character" w:styleId="ab">
    <w:name w:val="Strong"/>
    <w:basedOn w:val="a0"/>
    <w:uiPriority w:val="22"/>
    <w:qFormat/>
    <w:rsid w:val="00102114"/>
    <w:rPr>
      <w:b/>
      <w:bCs/>
    </w:rPr>
  </w:style>
  <w:style w:type="character" w:customStyle="1" w:styleId="10">
    <w:name w:val="Заголовок 1 Знак"/>
    <w:basedOn w:val="a0"/>
    <w:link w:val="1"/>
    <w:uiPriority w:val="9"/>
    <w:rsid w:val="00041E29"/>
    <w:rPr>
      <w:rFonts w:eastAsia="Times New Roman" w:cs="Times New Roman"/>
      <w:b/>
      <w:bCs/>
      <w:kern w:val="36"/>
      <w:sz w:val="48"/>
      <w:szCs w:val="48"/>
      <w:lang w:eastAsia="ru-RU" w:bidi="ar-SA"/>
    </w:rPr>
  </w:style>
  <w:style w:type="character" w:styleId="ac">
    <w:name w:val="Hyperlink"/>
    <w:basedOn w:val="a0"/>
    <w:uiPriority w:val="99"/>
    <w:semiHidden/>
    <w:unhideWhenUsed/>
    <w:rsid w:val="001C267D"/>
    <w:rPr>
      <w:color w:val="0000FF"/>
      <w:u w:val="single"/>
    </w:rPr>
  </w:style>
  <w:style w:type="character" w:styleId="ad">
    <w:name w:val="FollowedHyperlink"/>
    <w:basedOn w:val="a0"/>
    <w:uiPriority w:val="99"/>
    <w:semiHidden/>
    <w:unhideWhenUsed/>
    <w:rsid w:val="00F26BDC"/>
    <w:rPr>
      <w:color w:val="800080"/>
      <w:u w:val="single"/>
    </w:rPr>
  </w:style>
  <w:style w:type="character" w:customStyle="1" w:styleId="sizefile">
    <w:name w:val="size_file"/>
    <w:basedOn w:val="a0"/>
    <w:rsid w:val="00F23CA2"/>
  </w:style>
  <w:style w:type="paragraph" w:styleId="ae">
    <w:name w:val="Balloon Text"/>
    <w:basedOn w:val="a"/>
    <w:link w:val="af"/>
    <w:uiPriority w:val="99"/>
    <w:semiHidden/>
    <w:unhideWhenUsed/>
    <w:rsid w:val="00F23CA2"/>
    <w:rPr>
      <w:rFonts w:ascii="Tahoma" w:hAnsi="Tahoma"/>
      <w:sz w:val="16"/>
      <w:szCs w:val="14"/>
    </w:rPr>
  </w:style>
  <w:style w:type="character" w:customStyle="1" w:styleId="af">
    <w:name w:val="Текст выноски Знак"/>
    <w:basedOn w:val="a0"/>
    <w:link w:val="ae"/>
    <w:uiPriority w:val="99"/>
    <w:semiHidden/>
    <w:rsid w:val="00F23CA2"/>
    <w:rPr>
      <w:rFonts w:ascii="Tahoma" w:hAnsi="Tahoma"/>
      <w:sz w:val="16"/>
      <w:szCs w:val="14"/>
    </w:rPr>
  </w:style>
  <w:style w:type="character" w:customStyle="1" w:styleId="20">
    <w:name w:val="Заголовок 2 Знак"/>
    <w:basedOn w:val="a0"/>
    <w:link w:val="2"/>
    <w:uiPriority w:val="9"/>
    <w:semiHidden/>
    <w:rsid w:val="008C366D"/>
    <w:rPr>
      <w:rFonts w:asciiTheme="majorHAnsi" w:eastAsiaTheme="majorEastAsia" w:hAnsiTheme="majorHAnsi"/>
      <w:b/>
      <w:bCs/>
      <w:color w:val="4F81BD" w:themeColor="accent1"/>
      <w:sz w:val="26"/>
      <w:szCs w:val="23"/>
    </w:rPr>
  </w:style>
</w:styles>
</file>

<file path=word/webSettings.xml><?xml version="1.0" encoding="utf-8"?>
<w:webSettings xmlns:r="http://schemas.openxmlformats.org/officeDocument/2006/relationships" xmlns:w="http://schemas.openxmlformats.org/wordprocessingml/2006/main">
  <w:divs>
    <w:div w:id="373233421">
      <w:bodyDiv w:val="1"/>
      <w:marLeft w:val="0"/>
      <w:marRight w:val="0"/>
      <w:marTop w:val="0"/>
      <w:marBottom w:val="0"/>
      <w:divBdr>
        <w:top w:val="none" w:sz="0" w:space="0" w:color="auto"/>
        <w:left w:val="none" w:sz="0" w:space="0" w:color="auto"/>
        <w:bottom w:val="none" w:sz="0" w:space="0" w:color="auto"/>
        <w:right w:val="none" w:sz="0" w:space="0" w:color="auto"/>
      </w:divBdr>
      <w:divsChild>
        <w:div w:id="1610115245">
          <w:marLeft w:val="0"/>
          <w:marRight w:val="0"/>
          <w:marTop w:val="0"/>
          <w:marBottom w:val="0"/>
          <w:divBdr>
            <w:top w:val="none" w:sz="0" w:space="0" w:color="auto"/>
            <w:left w:val="none" w:sz="0" w:space="0" w:color="auto"/>
            <w:bottom w:val="none" w:sz="0" w:space="0" w:color="auto"/>
            <w:right w:val="none" w:sz="0" w:space="0" w:color="auto"/>
          </w:divBdr>
          <w:divsChild>
            <w:div w:id="1855876486">
              <w:marLeft w:val="0"/>
              <w:marRight w:val="0"/>
              <w:marTop w:val="0"/>
              <w:marBottom w:val="0"/>
              <w:divBdr>
                <w:top w:val="none" w:sz="0" w:space="0" w:color="auto"/>
                <w:left w:val="none" w:sz="0" w:space="0" w:color="auto"/>
                <w:bottom w:val="none" w:sz="0" w:space="0" w:color="auto"/>
                <w:right w:val="none" w:sz="0" w:space="0" w:color="auto"/>
              </w:divBdr>
              <w:divsChild>
                <w:div w:id="431122419">
                  <w:marLeft w:val="0"/>
                  <w:marRight w:val="0"/>
                  <w:marTop w:val="0"/>
                  <w:marBottom w:val="0"/>
                  <w:divBdr>
                    <w:top w:val="none" w:sz="0" w:space="0" w:color="auto"/>
                    <w:left w:val="none" w:sz="0" w:space="0" w:color="auto"/>
                    <w:bottom w:val="none" w:sz="0" w:space="0" w:color="auto"/>
                    <w:right w:val="none" w:sz="0" w:space="0" w:color="auto"/>
                  </w:divBdr>
                  <w:divsChild>
                    <w:div w:id="494999371">
                      <w:marLeft w:val="0"/>
                      <w:marRight w:val="0"/>
                      <w:marTop w:val="0"/>
                      <w:marBottom w:val="150"/>
                      <w:divBdr>
                        <w:top w:val="none" w:sz="0" w:space="0" w:color="auto"/>
                        <w:left w:val="none" w:sz="0" w:space="0" w:color="auto"/>
                        <w:bottom w:val="none" w:sz="0" w:space="0" w:color="auto"/>
                        <w:right w:val="none" w:sz="0" w:space="0" w:color="auto"/>
                      </w:divBdr>
                    </w:div>
                    <w:div w:id="752747873">
                      <w:marLeft w:val="0"/>
                      <w:marRight w:val="0"/>
                      <w:marTop w:val="100"/>
                      <w:marBottom w:val="0"/>
                      <w:divBdr>
                        <w:top w:val="none" w:sz="0" w:space="0" w:color="auto"/>
                        <w:left w:val="none" w:sz="0" w:space="0" w:color="auto"/>
                        <w:bottom w:val="none" w:sz="0" w:space="0" w:color="auto"/>
                        <w:right w:val="none" w:sz="0" w:space="0" w:color="auto"/>
                      </w:divBdr>
                    </w:div>
                    <w:div w:id="171095167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10475262">
          <w:marLeft w:val="0"/>
          <w:marRight w:val="0"/>
          <w:marTop w:val="50"/>
          <w:marBottom w:val="50"/>
          <w:divBdr>
            <w:top w:val="none" w:sz="0" w:space="0" w:color="auto"/>
            <w:left w:val="none" w:sz="0" w:space="0" w:color="auto"/>
            <w:bottom w:val="none" w:sz="0" w:space="0" w:color="auto"/>
            <w:right w:val="none" w:sz="0" w:space="0" w:color="auto"/>
          </w:divBdr>
        </w:div>
      </w:divsChild>
    </w:div>
    <w:div w:id="514156241">
      <w:bodyDiv w:val="1"/>
      <w:marLeft w:val="0"/>
      <w:marRight w:val="0"/>
      <w:marTop w:val="0"/>
      <w:marBottom w:val="0"/>
      <w:divBdr>
        <w:top w:val="none" w:sz="0" w:space="0" w:color="auto"/>
        <w:left w:val="none" w:sz="0" w:space="0" w:color="auto"/>
        <w:bottom w:val="none" w:sz="0" w:space="0" w:color="auto"/>
        <w:right w:val="none" w:sz="0" w:space="0" w:color="auto"/>
      </w:divBdr>
      <w:divsChild>
        <w:div w:id="107166895">
          <w:marLeft w:val="0"/>
          <w:marRight w:val="0"/>
          <w:marTop w:val="0"/>
          <w:marBottom w:val="150"/>
          <w:divBdr>
            <w:top w:val="none" w:sz="0" w:space="0" w:color="auto"/>
            <w:left w:val="none" w:sz="0" w:space="0" w:color="auto"/>
            <w:bottom w:val="none" w:sz="0" w:space="0" w:color="auto"/>
            <w:right w:val="none" w:sz="0" w:space="0" w:color="auto"/>
          </w:divBdr>
        </w:div>
      </w:divsChild>
    </w:div>
    <w:div w:id="668407156">
      <w:bodyDiv w:val="1"/>
      <w:marLeft w:val="0"/>
      <w:marRight w:val="0"/>
      <w:marTop w:val="0"/>
      <w:marBottom w:val="0"/>
      <w:divBdr>
        <w:top w:val="none" w:sz="0" w:space="0" w:color="auto"/>
        <w:left w:val="none" w:sz="0" w:space="0" w:color="auto"/>
        <w:bottom w:val="none" w:sz="0" w:space="0" w:color="auto"/>
        <w:right w:val="none" w:sz="0" w:space="0" w:color="auto"/>
      </w:divBdr>
      <w:divsChild>
        <w:div w:id="996424556">
          <w:marLeft w:val="0"/>
          <w:marRight w:val="0"/>
          <w:marTop w:val="0"/>
          <w:marBottom w:val="150"/>
          <w:divBdr>
            <w:top w:val="none" w:sz="0" w:space="0" w:color="auto"/>
            <w:left w:val="none" w:sz="0" w:space="0" w:color="auto"/>
            <w:bottom w:val="none" w:sz="0" w:space="0" w:color="auto"/>
            <w:right w:val="none" w:sz="0" w:space="0" w:color="auto"/>
          </w:divBdr>
        </w:div>
      </w:divsChild>
    </w:div>
    <w:div w:id="725688707">
      <w:bodyDiv w:val="1"/>
      <w:marLeft w:val="0"/>
      <w:marRight w:val="0"/>
      <w:marTop w:val="0"/>
      <w:marBottom w:val="0"/>
      <w:divBdr>
        <w:top w:val="none" w:sz="0" w:space="0" w:color="auto"/>
        <w:left w:val="none" w:sz="0" w:space="0" w:color="auto"/>
        <w:bottom w:val="none" w:sz="0" w:space="0" w:color="auto"/>
        <w:right w:val="none" w:sz="0" w:space="0" w:color="auto"/>
      </w:divBdr>
      <w:divsChild>
        <w:div w:id="1604459498">
          <w:marLeft w:val="0"/>
          <w:marRight w:val="0"/>
          <w:marTop w:val="0"/>
          <w:marBottom w:val="150"/>
          <w:divBdr>
            <w:top w:val="none" w:sz="0" w:space="0" w:color="auto"/>
            <w:left w:val="none" w:sz="0" w:space="0" w:color="auto"/>
            <w:bottom w:val="none" w:sz="0" w:space="0" w:color="auto"/>
            <w:right w:val="none" w:sz="0" w:space="0" w:color="auto"/>
          </w:divBdr>
        </w:div>
      </w:divsChild>
    </w:div>
    <w:div w:id="738023017">
      <w:bodyDiv w:val="1"/>
      <w:marLeft w:val="0"/>
      <w:marRight w:val="0"/>
      <w:marTop w:val="0"/>
      <w:marBottom w:val="0"/>
      <w:divBdr>
        <w:top w:val="none" w:sz="0" w:space="0" w:color="auto"/>
        <w:left w:val="none" w:sz="0" w:space="0" w:color="auto"/>
        <w:bottom w:val="none" w:sz="0" w:space="0" w:color="auto"/>
        <w:right w:val="none" w:sz="0" w:space="0" w:color="auto"/>
      </w:divBdr>
    </w:div>
    <w:div w:id="750128952">
      <w:bodyDiv w:val="1"/>
      <w:marLeft w:val="0"/>
      <w:marRight w:val="0"/>
      <w:marTop w:val="0"/>
      <w:marBottom w:val="0"/>
      <w:divBdr>
        <w:top w:val="none" w:sz="0" w:space="0" w:color="auto"/>
        <w:left w:val="none" w:sz="0" w:space="0" w:color="auto"/>
        <w:bottom w:val="none" w:sz="0" w:space="0" w:color="auto"/>
        <w:right w:val="none" w:sz="0" w:space="0" w:color="auto"/>
      </w:divBdr>
    </w:div>
    <w:div w:id="751703652">
      <w:bodyDiv w:val="1"/>
      <w:marLeft w:val="0"/>
      <w:marRight w:val="0"/>
      <w:marTop w:val="0"/>
      <w:marBottom w:val="0"/>
      <w:divBdr>
        <w:top w:val="none" w:sz="0" w:space="0" w:color="auto"/>
        <w:left w:val="none" w:sz="0" w:space="0" w:color="auto"/>
        <w:bottom w:val="none" w:sz="0" w:space="0" w:color="auto"/>
        <w:right w:val="none" w:sz="0" w:space="0" w:color="auto"/>
      </w:divBdr>
      <w:divsChild>
        <w:div w:id="995383063">
          <w:marLeft w:val="0"/>
          <w:marRight w:val="0"/>
          <w:marTop w:val="0"/>
          <w:marBottom w:val="150"/>
          <w:divBdr>
            <w:top w:val="none" w:sz="0" w:space="0" w:color="auto"/>
            <w:left w:val="none" w:sz="0" w:space="0" w:color="auto"/>
            <w:bottom w:val="none" w:sz="0" w:space="0" w:color="auto"/>
            <w:right w:val="none" w:sz="0" w:space="0" w:color="auto"/>
          </w:divBdr>
        </w:div>
      </w:divsChild>
    </w:div>
    <w:div w:id="874587116">
      <w:bodyDiv w:val="1"/>
      <w:marLeft w:val="0"/>
      <w:marRight w:val="0"/>
      <w:marTop w:val="0"/>
      <w:marBottom w:val="0"/>
      <w:divBdr>
        <w:top w:val="none" w:sz="0" w:space="0" w:color="auto"/>
        <w:left w:val="none" w:sz="0" w:space="0" w:color="auto"/>
        <w:bottom w:val="none" w:sz="0" w:space="0" w:color="auto"/>
        <w:right w:val="none" w:sz="0" w:space="0" w:color="auto"/>
      </w:divBdr>
      <w:divsChild>
        <w:div w:id="1596865865">
          <w:marLeft w:val="0"/>
          <w:marRight w:val="0"/>
          <w:marTop w:val="0"/>
          <w:marBottom w:val="0"/>
          <w:divBdr>
            <w:top w:val="none" w:sz="0" w:space="0" w:color="auto"/>
            <w:left w:val="none" w:sz="0" w:space="0" w:color="auto"/>
            <w:bottom w:val="none" w:sz="0" w:space="0" w:color="auto"/>
            <w:right w:val="none" w:sz="0" w:space="0" w:color="auto"/>
          </w:divBdr>
          <w:divsChild>
            <w:div w:id="883517570">
              <w:marLeft w:val="0"/>
              <w:marRight w:val="0"/>
              <w:marTop w:val="0"/>
              <w:marBottom w:val="0"/>
              <w:divBdr>
                <w:top w:val="none" w:sz="0" w:space="0" w:color="auto"/>
                <w:left w:val="none" w:sz="0" w:space="0" w:color="auto"/>
                <w:bottom w:val="none" w:sz="0" w:space="0" w:color="auto"/>
                <w:right w:val="none" w:sz="0" w:space="0" w:color="auto"/>
              </w:divBdr>
              <w:divsChild>
                <w:div w:id="881869817">
                  <w:marLeft w:val="0"/>
                  <w:marRight w:val="0"/>
                  <w:marTop w:val="0"/>
                  <w:marBottom w:val="0"/>
                  <w:divBdr>
                    <w:top w:val="none" w:sz="0" w:space="0" w:color="auto"/>
                    <w:left w:val="none" w:sz="0" w:space="0" w:color="auto"/>
                    <w:bottom w:val="none" w:sz="0" w:space="0" w:color="auto"/>
                    <w:right w:val="none" w:sz="0" w:space="0" w:color="auto"/>
                  </w:divBdr>
                  <w:divsChild>
                    <w:div w:id="448084678">
                      <w:marLeft w:val="0"/>
                      <w:marRight w:val="0"/>
                      <w:marTop w:val="0"/>
                      <w:marBottom w:val="150"/>
                      <w:divBdr>
                        <w:top w:val="none" w:sz="0" w:space="0" w:color="auto"/>
                        <w:left w:val="none" w:sz="0" w:space="0" w:color="auto"/>
                        <w:bottom w:val="none" w:sz="0" w:space="0" w:color="auto"/>
                        <w:right w:val="none" w:sz="0" w:space="0" w:color="auto"/>
                      </w:divBdr>
                    </w:div>
                    <w:div w:id="1359772951">
                      <w:marLeft w:val="0"/>
                      <w:marRight w:val="0"/>
                      <w:marTop w:val="100"/>
                      <w:marBottom w:val="0"/>
                      <w:divBdr>
                        <w:top w:val="none" w:sz="0" w:space="0" w:color="auto"/>
                        <w:left w:val="none" w:sz="0" w:space="0" w:color="auto"/>
                        <w:bottom w:val="none" w:sz="0" w:space="0" w:color="auto"/>
                        <w:right w:val="none" w:sz="0" w:space="0" w:color="auto"/>
                      </w:divBdr>
                    </w:div>
                    <w:div w:id="20856448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7098594">
          <w:marLeft w:val="0"/>
          <w:marRight w:val="0"/>
          <w:marTop w:val="50"/>
          <w:marBottom w:val="50"/>
          <w:divBdr>
            <w:top w:val="none" w:sz="0" w:space="0" w:color="auto"/>
            <w:left w:val="none" w:sz="0" w:space="0" w:color="auto"/>
            <w:bottom w:val="none" w:sz="0" w:space="0" w:color="auto"/>
            <w:right w:val="none" w:sz="0" w:space="0" w:color="auto"/>
          </w:divBdr>
        </w:div>
      </w:divsChild>
    </w:div>
    <w:div w:id="1054306741">
      <w:bodyDiv w:val="1"/>
      <w:marLeft w:val="0"/>
      <w:marRight w:val="0"/>
      <w:marTop w:val="0"/>
      <w:marBottom w:val="0"/>
      <w:divBdr>
        <w:top w:val="none" w:sz="0" w:space="0" w:color="auto"/>
        <w:left w:val="none" w:sz="0" w:space="0" w:color="auto"/>
        <w:bottom w:val="none" w:sz="0" w:space="0" w:color="auto"/>
        <w:right w:val="none" w:sz="0" w:space="0" w:color="auto"/>
      </w:divBdr>
      <w:divsChild>
        <w:div w:id="883372663">
          <w:marLeft w:val="0"/>
          <w:marRight w:val="0"/>
          <w:marTop w:val="0"/>
          <w:marBottom w:val="0"/>
          <w:divBdr>
            <w:top w:val="none" w:sz="0" w:space="0" w:color="auto"/>
            <w:left w:val="none" w:sz="0" w:space="0" w:color="auto"/>
            <w:bottom w:val="none" w:sz="0" w:space="0" w:color="auto"/>
            <w:right w:val="none" w:sz="0" w:space="0" w:color="auto"/>
          </w:divBdr>
          <w:divsChild>
            <w:div w:id="1337227274">
              <w:marLeft w:val="0"/>
              <w:marRight w:val="0"/>
              <w:marTop w:val="0"/>
              <w:marBottom w:val="0"/>
              <w:divBdr>
                <w:top w:val="none" w:sz="0" w:space="0" w:color="auto"/>
                <w:left w:val="none" w:sz="0" w:space="0" w:color="auto"/>
                <w:bottom w:val="none" w:sz="0" w:space="0" w:color="auto"/>
                <w:right w:val="none" w:sz="0" w:space="0" w:color="auto"/>
              </w:divBdr>
              <w:divsChild>
                <w:div w:id="1158377785">
                  <w:marLeft w:val="0"/>
                  <w:marRight w:val="0"/>
                  <w:marTop w:val="0"/>
                  <w:marBottom w:val="0"/>
                  <w:divBdr>
                    <w:top w:val="none" w:sz="0" w:space="0" w:color="auto"/>
                    <w:left w:val="none" w:sz="0" w:space="0" w:color="auto"/>
                    <w:bottom w:val="none" w:sz="0" w:space="0" w:color="auto"/>
                    <w:right w:val="none" w:sz="0" w:space="0" w:color="auto"/>
                  </w:divBdr>
                  <w:divsChild>
                    <w:div w:id="1379892815">
                      <w:marLeft w:val="0"/>
                      <w:marRight w:val="0"/>
                      <w:marTop w:val="0"/>
                      <w:marBottom w:val="150"/>
                      <w:divBdr>
                        <w:top w:val="none" w:sz="0" w:space="0" w:color="auto"/>
                        <w:left w:val="none" w:sz="0" w:space="0" w:color="auto"/>
                        <w:bottom w:val="none" w:sz="0" w:space="0" w:color="auto"/>
                        <w:right w:val="none" w:sz="0" w:space="0" w:color="auto"/>
                      </w:divBdr>
                    </w:div>
                    <w:div w:id="1895192118">
                      <w:marLeft w:val="0"/>
                      <w:marRight w:val="0"/>
                      <w:marTop w:val="100"/>
                      <w:marBottom w:val="0"/>
                      <w:divBdr>
                        <w:top w:val="none" w:sz="0" w:space="0" w:color="auto"/>
                        <w:left w:val="none" w:sz="0" w:space="0" w:color="auto"/>
                        <w:bottom w:val="none" w:sz="0" w:space="0" w:color="auto"/>
                        <w:right w:val="none" w:sz="0" w:space="0" w:color="auto"/>
                      </w:divBdr>
                    </w:div>
                    <w:div w:id="1200058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87941359">
          <w:marLeft w:val="0"/>
          <w:marRight w:val="0"/>
          <w:marTop w:val="50"/>
          <w:marBottom w:val="50"/>
          <w:divBdr>
            <w:top w:val="none" w:sz="0" w:space="0" w:color="auto"/>
            <w:left w:val="none" w:sz="0" w:space="0" w:color="auto"/>
            <w:bottom w:val="none" w:sz="0" w:space="0" w:color="auto"/>
            <w:right w:val="none" w:sz="0" w:space="0" w:color="auto"/>
          </w:divBdr>
        </w:div>
      </w:divsChild>
    </w:div>
    <w:div w:id="1135024655">
      <w:bodyDiv w:val="1"/>
      <w:marLeft w:val="0"/>
      <w:marRight w:val="0"/>
      <w:marTop w:val="0"/>
      <w:marBottom w:val="0"/>
      <w:divBdr>
        <w:top w:val="none" w:sz="0" w:space="0" w:color="auto"/>
        <w:left w:val="none" w:sz="0" w:space="0" w:color="auto"/>
        <w:bottom w:val="none" w:sz="0" w:space="0" w:color="auto"/>
        <w:right w:val="none" w:sz="0" w:space="0" w:color="auto"/>
      </w:divBdr>
      <w:divsChild>
        <w:div w:id="1864708158">
          <w:marLeft w:val="0"/>
          <w:marRight w:val="0"/>
          <w:marTop w:val="0"/>
          <w:marBottom w:val="0"/>
          <w:divBdr>
            <w:top w:val="none" w:sz="0" w:space="0" w:color="auto"/>
            <w:left w:val="single" w:sz="4" w:space="10" w:color="94A1B0"/>
            <w:bottom w:val="none" w:sz="0" w:space="0" w:color="auto"/>
            <w:right w:val="single" w:sz="4" w:space="10" w:color="94A1B0"/>
          </w:divBdr>
          <w:divsChild>
            <w:div w:id="11107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17195">
      <w:bodyDiv w:val="1"/>
      <w:marLeft w:val="0"/>
      <w:marRight w:val="0"/>
      <w:marTop w:val="0"/>
      <w:marBottom w:val="0"/>
      <w:divBdr>
        <w:top w:val="none" w:sz="0" w:space="0" w:color="auto"/>
        <w:left w:val="none" w:sz="0" w:space="0" w:color="auto"/>
        <w:bottom w:val="none" w:sz="0" w:space="0" w:color="auto"/>
        <w:right w:val="none" w:sz="0" w:space="0" w:color="auto"/>
      </w:divBdr>
      <w:divsChild>
        <w:div w:id="2083136486">
          <w:marLeft w:val="0"/>
          <w:marRight w:val="0"/>
          <w:marTop w:val="0"/>
          <w:marBottom w:val="0"/>
          <w:divBdr>
            <w:top w:val="none" w:sz="0" w:space="0" w:color="auto"/>
            <w:left w:val="single" w:sz="4" w:space="10" w:color="94A1B0"/>
            <w:bottom w:val="none" w:sz="0" w:space="0" w:color="auto"/>
            <w:right w:val="single" w:sz="4" w:space="10" w:color="94A1B0"/>
          </w:divBdr>
          <w:divsChild>
            <w:div w:id="3938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16140">
      <w:bodyDiv w:val="1"/>
      <w:marLeft w:val="0"/>
      <w:marRight w:val="0"/>
      <w:marTop w:val="0"/>
      <w:marBottom w:val="0"/>
      <w:divBdr>
        <w:top w:val="none" w:sz="0" w:space="0" w:color="auto"/>
        <w:left w:val="none" w:sz="0" w:space="0" w:color="auto"/>
        <w:bottom w:val="none" w:sz="0" w:space="0" w:color="auto"/>
        <w:right w:val="none" w:sz="0" w:space="0" w:color="auto"/>
      </w:divBdr>
      <w:divsChild>
        <w:div w:id="1852255799">
          <w:marLeft w:val="0"/>
          <w:marRight w:val="0"/>
          <w:marTop w:val="0"/>
          <w:marBottom w:val="0"/>
          <w:divBdr>
            <w:top w:val="none" w:sz="0" w:space="0" w:color="auto"/>
            <w:left w:val="none" w:sz="0" w:space="0" w:color="auto"/>
            <w:bottom w:val="none" w:sz="0" w:space="0" w:color="auto"/>
            <w:right w:val="none" w:sz="0" w:space="0" w:color="auto"/>
          </w:divBdr>
          <w:divsChild>
            <w:div w:id="84692797">
              <w:marLeft w:val="0"/>
              <w:marRight w:val="0"/>
              <w:marTop w:val="0"/>
              <w:marBottom w:val="0"/>
              <w:divBdr>
                <w:top w:val="none" w:sz="0" w:space="0" w:color="auto"/>
                <w:left w:val="none" w:sz="0" w:space="0" w:color="auto"/>
                <w:bottom w:val="none" w:sz="0" w:space="0" w:color="auto"/>
                <w:right w:val="none" w:sz="0" w:space="0" w:color="auto"/>
              </w:divBdr>
              <w:divsChild>
                <w:div w:id="1094863377">
                  <w:marLeft w:val="0"/>
                  <w:marRight w:val="0"/>
                  <w:marTop w:val="0"/>
                  <w:marBottom w:val="0"/>
                  <w:divBdr>
                    <w:top w:val="none" w:sz="0" w:space="0" w:color="auto"/>
                    <w:left w:val="none" w:sz="0" w:space="0" w:color="auto"/>
                    <w:bottom w:val="none" w:sz="0" w:space="0" w:color="auto"/>
                    <w:right w:val="none" w:sz="0" w:space="0" w:color="auto"/>
                  </w:divBdr>
                  <w:divsChild>
                    <w:div w:id="1609000520">
                      <w:marLeft w:val="0"/>
                      <w:marRight w:val="0"/>
                      <w:marTop w:val="0"/>
                      <w:marBottom w:val="150"/>
                      <w:divBdr>
                        <w:top w:val="none" w:sz="0" w:space="0" w:color="auto"/>
                        <w:left w:val="none" w:sz="0" w:space="0" w:color="auto"/>
                        <w:bottom w:val="none" w:sz="0" w:space="0" w:color="auto"/>
                        <w:right w:val="none" w:sz="0" w:space="0" w:color="auto"/>
                      </w:divBdr>
                    </w:div>
                    <w:div w:id="180706645">
                      <w:marLeft w:val="0"/>
                      <w:marRight w:val="0"/>
                      <w:marTop w:val="100"/>
                      <w:marBottom w:val="0"/>
                      <w:divBdr>
                        <w:top w:val="none" w:sz="0" w:space="0" w:color="auto"/>
                        <w:left w:val="none" w:sz="0" w:space="0" w:color="auto"/>
                        <w:bottom w:val="none" w:sz="0" w:space="0" w:color="auto"/>
                        <w:right w:val="none" w:sz="0" w:space="0" w:color="auto"/>
                      </w:divBdr>
                    </w:div>
                    <w:div w:id="8466723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7032977">
          <w:marLeft w:val="0"/>
          <w:marRight w:val="0"/>
          <w:marTop w:val="50"/>
          <w:marBottom w:val="50"/>
          <w:divBdr>
            <w:top w:val="none" w:sz="0" w:space="0" w:color="auto"/>
            <w:left w:val="none" w:sz="0" w:space="0" w:color="auto"/>
            <w:bottom w:val="none" w:sz="0" w:space="0" w:color="auto"/>
            <w:right w:val="none" w:sz="0" w:space="0" w:color="auto"/>
          </w:divBdr>
        </w:div>
      </w:divsChild>
    </w:div>
    <w:div w:id="1373312541">
      <w:bodyDiv w:val="1"/>
      <w:marLeft w:val="0"/>
      <w:marRight w:val="0"/>
      <w:marTop w:val="0"/>
      <w:marBottom w:val="0"/>
      <w:divBdr>
        <w:top w:val="none" w:sz="0" w:space="0" w:color="auto"/>
        <w:left w:val="none" w:sz="0" w:space="0" w:color="auto"/>
        <w:bottom w:val="none" w:sz="0" w:space="0" w:color="auto"/>
        <w:right w:val="none" w:sz="0" w:space="0" w:color="auto"/>
      </w:divBdr>
      <w:divsChild>
        <w:div w:id="589697953">
          <w:marLeft w:val="0"/>
          <w:marRight w:val="0"/>
          <w:marTop w:val="0"/>
          <w:marBottom w:val="0"/>
          <w:divBdr>
            <w:top w:val="none" w:sz="0" w:space="0" w:color="auto"/>
            <w:left w:val="none" w:sz="0" w:space="0" w:color="auto"/>
            <w:bottom w:val="none" w:sz="0" w:space="0" w:color="auto"/>
            <w:right w:val="none" w:sz="0" w:space="0" w:color="auto"/>
          </w:divBdr>
          <w:divsChild>
            <w:div w:id="2041739400">
              <w:marLeft w:val="0"/>
              <w:marRight w:val="0"/>
              <w:marTop w:val="0"/>
              <w:marBottom w:val="0"/>
              <w:divBdr>
                <w:top w:val="none" w:sz="0" w:space="0" w:color="auto"/>
                <w:left w:val="none" w:sz="0" w:space="0" w:color="auto"/>
                <w:bottom w:val="none" w:sz="0" w:space="0" w:color="auto"/>
                <w:right w:val="none" w:sz="0" w:space="0" w:color="auto"/>
              </w:divBdr>
              <w:divsChild>
                <w:div w:id="1825854103">
                  <w:marLeft w:val="0"/>
                  <w:marRight w:val="0"/>
                  <w:marTop w:val="0"/>
                  <w:marBottom w:val="0"/>
                  <w:divBdr>
                    <w:top w:val="none" w:sz="0" w:space="0" w:color="auto"/>
                    <w:left w:val="none" w:sz="0" w:space="0" w:color="auto"/>
                    <w:bottom w:val="none" w:sz="0" w:space="0" w:color="auto"/>
                    <w:right w:val="none" w:sz="0" w:space="0" w:color="auto"/>
                  </w:divBdr>
                  <w:divsChild>
                    <w:div w:id="2075817156">
                      <w:marLeft w:val="0"/>
                      <w:marRight w:val="0"/>
                      <w:marTop w:val="0"/>
                      <w:marBottom w:val="150"/>
                      <w:divBdr>
                        <w:top w:val="none" w:sz="0" w:space="0" w:color="auto"/>
                        <w:left w:val="none" w:sz="0" w:space="0" w:color="auto"/>
                        <w:bottom w:val="none" w:sz="0" w:space="0" w:color="auto"/>
                        <w:right w:val="none" w:sz="0" w:space="0" w:color="auto"/>
                      </w:divBdr>
                    </w:div>
                    <w:div w:id="766538624">
                      <w:marLeft w:val="0"/>
                      <w:marRight w:val="0"/>
                      <w:marTop w:val="100"/>
                      <w:marBottom w:val="0"/>
                      <w:divBdr>
                        <w:top w:val="none" w:sz="0" w:space="0" w:color="auto"/>
                        <w:left w:val="none" w:sz="0" w:space="0" w:color="auto"/>
                        <w:bottom w:val="none" w:sz="0" w:space="0" w:color="auto"/>
                        <w:right w:val="none" w:sz="0" w:space="0" w:color="auto"/>
                      </w:divBdr>
                    </w:div>
                    <w:div w:id="78466321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37670592">
          <w:marLeft w:val="0"/>
          <w:marRight w:val="0"/>
          <w:marTop w:val="50"/>
          <w:marBottom w:val="50"/>
          <w:divBdr>
            <w:top w:val="none" w:sz="0" w:space="0" w:color="auto"/>
            <w:left w:val="none" w:sz="0" w:space="0" w:color="auto"/>
            <w:bottom w:val="none" w:sz="0" w:space="0" w:color="auto"/>
            <w:right w:val="none" w:sz="0" w:space="0" w:color="auto"/>
          </w:divBdr>
        </w:div>
      </w:divsChild>
    </w:div>
    <w:div w:id="1512376849">
      <w:bodyDiv w:val="1"/>
      <w:marLeft w:val="0"/>
      <w:marRight w:val="0"/>
      <w:marTop w:val="0"/>
      <w:marBottom w:val="0"/>
      <w:divBdr>
        <w:top w:val="none" w:sz="0" w:space="0" w:color="auto"/>
        <w:left w:val="none" w:sz="0" w:space="0" w:color="auto"/>
        <w:bottom w:val="none" w:sz="0" w:space="0" w:color="auto"/>
        <w:right w:val="none" w:sz="0" w:space="0" w:color="auto"/>
      </w:divBdr>
    </w:div>
    <w:div w:id="1664242490">
      <w:bodyDiv w:val="1"/>
      <w:marLeft w:val="0"/>
      <w:marRight w:val="0"/>
      <w:marTop w:val="0"/>
      <w:marBottom w:val="0"/>
      <w:divBdr>
        <w:top w:val="none" w:sz="0" w:space="0" w:color="auto"/>
        <w:left w:val="none" w:sz="0" w:space="0" w:color="auto"/>
        <w:bottom w:val="none" w:sz="0" w:space="0" w:color="auto"/>
        <w:right w:val="none" w:sz="0" w:space="0" w:color="auto"/>
      </w:divBdr>
    </w:div>
    <w:div w:id="16657454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200">
          <w:marLeft w:val="0"/>
          <w:marRight w:val="0"/>
          <w:marTop w:val="0"/>
          <w:marBottom w:val="150"/>
          <w:divBdr>
            <w:top w:val="none" w:sz="0" w:space="0" w:color="auto"/>
            <w:left w:val="none" w:sz="0" w:space="0" w:color="auto"/>
            <w:bottom w:val="none" w:sz="0" w:space="0" w:color="auto"/>
            <w:right w:val="none" w:sz="0" w:space="0" w:color="auto"/>
          </w:divBdr>
        </w:div>
        <w:div w:id="555430825">
          <w:marLeft w:val="0"/>
          <w:marRight w:val="0"/>
          <w:marTop w:val="0"/>
          <w:marBottom w:val="0"/>
          <w:divBdr>
            <w:top w:val="none" w:sz="0" w:space="0" w:color="auto"/>
            <w:left w:val="none" w:sz="0" w:space="0" w:color="auto"/>
            <w:bottom w:val="none" w:sz="0" w:space="0" w:color="auto"/>
            <w:right w:val="none" w:sz="0" w:space="0" w:color="auto"/>
          </w:divBdr>
        </w:div>
      </w:divsChild>
    </w:div>
    <w:div w:id="1869294879">
      <w:bodyDiv w:val="1"/>
      <w:marLeft w:val="0"/>
      <w:marRight w:val="0"/>
      <w:marTop w:val="0"/>
      <w:marBottom w:val="0"/>
      <w:divBdr>
        <w:top w:val="none" w:sz="0" w:space="0" w:color="auto"/>
        <w:left w:val="none" w:sz="0" w:space="0" w:color="auto"/>
        <w:bottom w:val="none" w:sz="0" w:space="0" w:color="auto"/>
        <w:right w:val="none" w:sz="0" w:space="0" w:color="auto"/>
      </w:divBdr>
      <w:divsChild>
        <w:div w:id="1433281962">
          <w:marLeft w:val="0"/>
          <w:marRight w:val="0"/>
          <w:marTop w:val="0"/>
          <w:marBottom w:val="150"/>
          <w:divBdr>
            <w:top w:val="none" w:sz="0" w:space="0" w:color="auto"/>
            <w:left w:val="none" w:sz="0" w:space="0" w:color="auto"/>
            <w:bottom w:val="none" w:sz="0" w:space="0" w:color="auto"/>
            <w:right w:val="none" w:sz="0" w:space="0" w:color="auto"/>
          </w:divBdr>
        </w:div>
      </w:divsChild>
    </w:div>
    <w:div w:id="2046637606">
      <w:bodyDiv w:val="1"/>
      <w:marLeft w:val="0"/>
      <w:marRight w:val="0"/>
      <w:marTop w:val="0"/>
      <w:marBottom w:val="0"/>
      <w:divBdr>
        <w:top w:val="none" w:sz="0" w:space="0" w:color="auto"/>
        <w:left w:val="none" w:sz="0" w:space="0" w:color="auto"/>
        <w:bottom w:val="none" w:sz="0" w:space="0" w:color="auto"/>
        <w:right w:val="none" w:sz="0" w:space="0" w:color="auto"/>
      </w:divBdr>
    </w:div>
    <w:div w:id="2110807092">
      <w:bodyDiv w:val="1"/>
      <w:marLeft w:val="0"/>
      <w:marRight w:val="0"/>
      <w:marTop w:val="0"/>
      <w:marBottom w:val="0"/>
      <w:divBdr>
        <w:top w:val="none" w:sz="0" w:space="0" w:color="auto"/>
        <w:left w:val="none" w:sz="0" w:space="0" w:color="auto"/>
        <w:bottom w:val="none" w:sz="0" w:space="0" w:color="auto"/>
        <w:right w:val="none" w:sz="0" w:space="0" w:color="auto"/>
      </w:divBdr>
      <w:divsChild>
        <w:div w:id="860050223">
          <w:marLeft w:val="0"/>
          <w:marRight w:val="0"/>
          <w:marTop w:val="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939CF9246AF45AF4A1C697D09F512C54C855D3DDE5F22CB27255A21C7EEFCB3193E693C7D1C600BFc82AI" TargetMode="External"/><Relationship Id="rId18" Type="http://schemas.openxmlformats.org/officeDocument/2006/relationships/hyperlink" Target="consultantplus://offline/ref=F7FBE19BE871693ED3F4290A5F00C4AB37FDAEF04F4347F2E26FEF9DBAMBK3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vishereut.rkursk.ru/" TargetMode="External"/><Relationship Id="rId7" Type="http://schemas.openxmlformats.org/officeDocument/2006/relationships/hyperlink" Target="http://vishereut.rkursk.ru/index.php?mun_obr=270&amp;sub_menus_id=22458&amp;print=1&amp;id_mat=279457" TargetMode="External"/><Relationship Id="rId12" Type="http://schemas.openxmlformats.org/officeDocument/2006/relationships/hyperlink" Target="consultantplus://offline/ref=8F12D52D7CBBF71F111AB9F317DA507B04B3ACAC38F6F7350470365567A7sCM" TargetMode="External"/><Relationship Id="rId17" Type="http://schemas.openxmlformats.org/officeDocument/2006/relationships/hyperlink" Target="https://www.gosuslugi.ru/" TargetMode="External"/><Relationship Id="rId25" Type="http://schemas.openxmlformats.org/officeDocument/2006/relationships/hyperlink" Target="mailto:icrk@mail.ru" TargetMode="External"/><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hyperlink" Target="http://vishereut.rkursk.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BC61313C825C0272ED014C72E9658388A744FD6E887635345385174F859980BE8DD9583221DB2O" TargetMode="External"/><Relationship Id="rId24" Type="http://schemas.openxmlformats.org/officeDocument/2006/relationships/hyperlink" Target="http://reg-kursk.ru/" TargetMode="External"/><Relationship Id="rId5" Type="http://schemas.openxmlformats.org/officeDocument/2006/relationships/footnotes" Target="footnotes.xml"/><Relationship Id="rId15" Type="http://schemas.openxmlformats.org/officeDocument/2006/relationships/hyperlink" Target="consultantplus://offline/ref=30CCE77450D9446EA9DCF42033A47E3647EB21A1BD381B3A2C2204E2D2r6tFH" TargetMode="External"/><Relationship Id="rId23" Type="http://schemas.openxmlformats.org/officeDocument/2006/relationships/hyperlink" Target="http://vishereut.rkursk.ru/files/279457.doc" TargetMode="External"/><Relationship Id="rId10" Type="http://schemas.openxmlformats.org/officeDocument/2006/relationships/hyperlink" Target="consultantplus://offline/ref=D7BD137F5816EC00269727589A55D884ABC4831329DBCB90E373EBB7DD58E093E455BDA452D6EF2BW8T5M" TargetMode="External"/><Relationship Id="rId19" Type="http://schemas.openxmlformats.org/officeDocument/2006/relationships/hyperlink" Target="http://amos.rkursk.ru/" TargetMode="External"/><Relationship Id="rId4" Type="http://schemas.openxmlformats.org/officeDocument/2006/relationships/webSettings" Target="webSettings.xml"/><Relationship Id="rId9" Type="http://schemas.openxmlformats.org/officeDocument/2006/relationships/hyperlink" Target="http://amos.rkursk.ru/" TargetMode="External"/><Relationship Id="rId14" Type="http://schemas.openxmlformats.org/officeDocument/2006/relationships/hyperlink" Target="consultantplus://offline/ref=939CF9246AF45AF4A1C697D09F512C54C855D3DDE5F22CB27255A21C7EEFCB3193E693C2cD22I" TargetMode="External"/><Relationship Id="rId22" Type="http://schemas.openxmlformats.org/officeDocument/2006/relationships/image" Target="media/image1.gi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30</Pages>
  <Words>13570</Words>
  <Characters>77350</Characters>
  <Application>Microsoft Office Word</Application>
  <DocSecurity>0</DocSecurity>
  <Lines>644</Lines>
  <Paragraphs>181</Paragraphs>
  <ScaleCrop>false</ScaleCrop>
  <Company/>
  <LinksUpToDate>false</LinksUpToDate>
  <CharactersWithSpaces>90739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master</cp:lastModifiedBy>
  <cp:revision>21</cp:revision>
  <cp:lastPrinted>2020-05-26T10:08:00Z</cp:lastPrinted>
  <dcterms:created xsi:type="dcterms:W3CDTF">2023-09-29T17:51:00Z</dcterms:created>
  <dcterms:modified xsi:type="dcterms:W3CDTF">2023-09-30T03:36:00Z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