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1E" w:rsidRPr="0013071E" w:rsidRDefault="0013071E" w:rsidP="0013071E">
      <w:pPr>
        <w:widowControl/>
        <w:numPr>
          <w:ilvl w:val="0"/>
          <w:numId w:val="3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13071E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доставления муниципальных услуг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13.06.2017 года № 77-па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разработке и утверждении администр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тивных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регламентов исполнения муниц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пальных функций и административных ре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г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ламентов предоставления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муниципальных услуг,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проведения экспе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тизы проектов административных регл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ментов предоставления муниципальных у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луг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Постановлением Правительства Российской Фед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рации от 16.05.2011 № 373 «О разработке и утверждении администр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тивных регламентов исполнения государственных функций и админис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ративных регламентов предоставления государственных услуг» (с изм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нениями и дополнениями), постановлением Администрации Курской о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 от 29.09.2011 № 473-па «О разработке и утверждении администр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тивных регламентов исполнения государственных функций и админис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ративных регламентов предоставления государственных у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луг», Администрация Вышнереутчанского сельсовета Медвенского ра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36"/>
          <w:szCs w:val="36"/>
          <w:lang w:eastAsia="ru-RU" w:bidi="ar-SA"/>
        </w:rPr>
        <w:t>постановляет: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прилагаемые: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Правила разработки и утверждения административных регламентов исполнения муниципальных функций;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Правила разработки и утверждения административных регламентов предоставления муниципальных услуг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Правила проведения экспертизы проектов административных ре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ламентов предоставления муниципальных услуг;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Постановление Администрации Вышнереутчанского сельсовета Медвенского района Курской области от 27.12.2011 № 72-па «Об утве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ждении Порядка разработки и утверждения административных регламе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 исполнения муниципальных функций (предоставления муниципал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услуг)» признать утратившим силу.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 Контроль за исполнением настоящего постановления возложить на начальника отдела по работе с обращениями, делопроизводству и 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кадровым вопросам Администрации Вышнереутчанского сельсовета Ме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 Курской области В.Н. Бабина.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Постановление вступает в силу со дня его подписания и подлежит ра</w:t>
      </w:r>
      <w:r w:rsidRPr="0013071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13071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мещению на официальном сайте муниципального образования «Вышнереутча</w:t>
      </w:r>
      <w:r w:rsidRPr="0013071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13071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 сельсовет» Медвенского района в сети Интернет.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Утверждены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от 13.06.2017 г. № 77-па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Правила разработки и утверждения административных регл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ментов исполнения муниципальных функций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I. Общие положения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1. Настоящие Правила определяют порядок разработки и утверждения 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министрацией Вышнереутчанского сельсовета Медвенского района администр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тивных регламентов исполнения муниципальных функций (далее - регламенты).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Регламентом является нормативный правовой акт органа местного сам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 Вышнереутчанского сельсовета Медвенского района, устанавлива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щий сроки и последовательность административных процедур (действий) при 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осуществлении Администрацией Вышнереутчанского сельсовета Медвенского ра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она муниципального контроля.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Регламент также устанавливает порядок взаимодействия между Админис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рацией Вышнереутчанского сельсовета Медвенского района, его должностными лицами, а также с физическими и юридическими лицами, иными органами гос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дарственной власти и органами местного самоуправления, учреждениями и орг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низациями при исполнении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2. Регламенты разрабатываются Администрацией Вышнереутчанского сел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Медвенского района, к сфере деятельности которого относится исполнение муниципальной функции, в соответствии с федеральными законами, нормативн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ми правовыми актами Президента Российской Федерации, Правительства Росси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Федерации, законами Курской области, и иными нормативными правовыми актами Курской области и органов местного самоуправления Вышнереутчанского сельсовета Медвенского района.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3. При разработке регламентов Администрацией Вышнереутчанского сел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Медвенского района, предусматривается оптимизация (повышение качес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ва) исполнения муниципальных функций, в том числе: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упорядочение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устранение избыточных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сокращение срока исполнения муниципальных функции, а также срока выполнения отдельных административных процедур (действий) в рамках исполн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 муниципальной функции. Администрация Вышнереутчанского сельсовета Ме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венского района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ветствующим срокам, установленным законодательством Российской Федерации, законами Курской области и иными нормативными правовыми актами Курской 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ласти, органов местного самоуправления Вышнереутчанского сельсовета Медве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ответственность должностных лиц Администрации Вышнереутчанского сельсовета Медвенского района, исполняющих муниципальные функции, за нес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блюдение ими требований регламентов при выполнении административных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осуществление отдельных административных процедур (действий) в электронной форме.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4. Регламенты утверждаются Администрацией Вышнереутчанского сельс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района, если иное не установлено федеральным законодател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ством.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5. Исполнение Администрацией Вышнереутчанского сельсовета Медвенского района отдельных государственных полномочий Курской области, переданных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6. Регламенты разрабатываются Администрацией Вышнереутчанского сел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Медвенского района на основании полномочий, предусмотренных фед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ральными законами, актами Президента Российской Федерации, Правительства Российской Федерации, законами Курской области и иными нормативными прав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 Курской области, органов местного самоуправления Вышнереутча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Медвенского района и включаются в перечень муниципальных услуг (функций), формируемый Администрацией Вышнереутчанского сельсовета Медвенского района, размещаемый в региональных информационных системах «Реестр государственных услуг (функций) Курской области» и «Портал государс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венных и муниципальных услуг (функций) Курской области».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7. Проекты регламентов подлежат независимой экспертизе и экспертизе, проводимой органом, уполномоченным проводить экспертизу проектов админис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ративных регламентов.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Должностные лица Администрации Вышнереутчанского сельсовета Медве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района, 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мендаций независимой экспертизы и предложений заинтересованных организаций и граждан.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если в процессе разработки проекта регламента выявляется во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можность оптимизации (повышения качества) исполнения муниципальной фун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 при условии соответствующих изменений в действующем законодательстве, то проект регламента направляется на экспертизу в уполномоченный орган, 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ветственный за проведение экспертизы, с приложением проектов указанных 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тов.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Заключение на проект регламента, в том числе на проект, предусматр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вающий внесение изменений в регламент, представляется должностным лицом, ответственным за проведение экспертизы в срок не более 30 рабочих дней со дня его получения.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Должностные лица Администрации Вышнереутчанского сельсовета Медве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района, ответственные за разработку регламента, обеспечивают учет зам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чаний и предложений, содержащихся в заключении. Повторного направления 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работанного проекта регламента в орган, уполномоченный на проведение экспе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тизы, на заключение не требуется.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Внесение изменений в регламенты осуществляется в порядке, установле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ном для разработки и утверждения регламентов за исключением случаев прим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нений упрощенного порядка внесения изменений, установленных настоящим пунктом.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Упрощенный порядок внесения изменений в административные регламенты применяется в случаях: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устранения замечаний, указанных в заключениях органов юстиции, актах прокурорского реагирования;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исполнения решения судов о признании административного регламента 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действующим полностью или в части;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изменения юридико-технического или редакционно-технического характера;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изменения информации о месте нахождения Администрации Вышнереутча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Медвенского района, месте нахождения ОБУ «МФЦ» и его ф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лиалов, телефонах, адресах электронной почты, должностных лицах, ответстве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ных за выполнение административных процедур;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изменения структуры, штатного расписания Администрации Вышнереутча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Медвенского района, изменения наименования должности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служащего, ответственного лица за исполнение административного действия.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юридических лиц.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Проекты нормативных правовых актов о внесении изменений в администр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тивные регламенты, подготовленные по упрощенному порядку, не подлежат ра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мещению разработчиком в информационно-телекоммуникационной сети «Инте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нет».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8. Проекты регламентов, пояснительные записки к ним, а также заключение уполномоченного органа, ответственного за проведение экспертизы проекта 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министративного регламента, на проект регламента и заключения независимой экспертизы размещаются на официальном сайте муниципального образования «Вышнереутчанский сельсовет» Медвенского района Курской области в сети «И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тернет» (далее - сеть «Интернет»).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II. Требования к регламентам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9. Наименование регламента определяется Администрацией Вышнереутча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Медвенского района, с учетом формулировки, соответствующей редакции положения нормативного правового акта, которым предусмотрена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ципальная функция.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10. В регламент включаются следующие разделы: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общие положения;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требования к порядку исполнения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состав, последовательность и сроки выполнения административных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порядок и формы контроля за исполнением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ностных лиц.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11. Раздел, касающийся общих положений, состоит из следующих подразд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лов: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наименование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наименование органа местного самоуправления, исполняющего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пальную функцию. Если в исполнении муниципальной функции участвуют также иные органы исполнительной власти Курской области, иные государственные 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ганизации, органы местного самоуправления, а также организации в случаях,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дусмотренных законодательством Российской Федерации, законами Курской 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ласти и иными нормативными правовыми актами Курской области, то указываются все органы исполнительной власти, органы местного самоуправления и организ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ции, участие которых необходимо при исполнении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перечень нормативных правовых актов, регулирующих исполнение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функции, с указанием их реквизитов и источников официального опу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ликования;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предмет муниципального контроля;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права и обязанности должностных лиц при осуществлении муниципал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ного контроля;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права и обязанности лиц, в отношении которых осуществляются мер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приятия по контролю;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ж) описание результата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12. Раздел, касающийся требований к порядку исполнения муниципальной функции, состоит из следующих подразделов: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порядок информирования об исполнении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сведения о размере платы за услуги организации (организаций), учас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срок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13. В подразделе, касающемся порядка информирования об исполнении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функции, указываются следующие сведения: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информация о месте нахождения и графике работы органа местного 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моуправления, исполняющего муниципальную функцию, его структурных подра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делений и территориальных органов, способы получения информации о месте 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хождения и графиках работы государственных и муниципальных органов и орг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низаций, участвующих в исполнении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справочные телефоны органа местного самоуправления, исполняющего муниципальную функцию, и организаций, участвующих в исполнении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функции, в том числе номер телефона-автоинформатора;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адрес официального сайта органа местного самоуправления, организ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ций, участвующих в исполнении муниципальной функции, в сети «Интернет», 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держащих информацию о порядке исполнения муниципальной функции, адреса их электронной почты;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ционной системы «Единый портал государственных и муниципальных услуг (фун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ций)» и региональной информационной системы «Портал государственных и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ниципальных услуг Курской области»;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порядок, форма и место размещения указанной в подпунктах «а» - «г» настоящего пункта информации, в том числе на стендах в местах исполнения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функции, на официальном сайте органа местного самоуправления, исполняющего муниципальную функцию, организаций, участвующих в исполнении муниципальной функции, в сети «Интернет», а также в федеральной государс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венной информационной системе «Единый портал государственных и муниципал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ных услуг (функций)» и региональной информационной системе «Портал госуда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ственных и муниципальных услуг Курской области».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14. В подразделе, касающемся сведений о размере платы за услуги орган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муниципальных функции, имеющих конечный результат и выделяемых в рамках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 начале указанного раздела указывается исчерпывающий перечень адм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нистративных процедур, содержащихся в этом разделе.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17. Блок-схема исполнения муниципальной функции приводится в прилож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нии к регламенту.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18. Описание каждой административной процедуры содержит следующие обязательные элементы: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основания для начала административной процедуры;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зывается в тексте регламента;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г) условия, порядок и срок приостановления исполнения муниципальной функции в случае, если возможность приостановления предусмотрена законод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тельством Российской Федерации;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критерии принятия решений;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нистративной процедуры;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19. Раздел, касающийся порядка и формы контроля за исполнением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функции, состоит из следующих подразделов: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порядок осуществления текущего контроля за соблюдением и исполнен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ем должностными лицами Администрации Вышнереутчанского сельсовета Медве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 положений регламента и иных нормативных правовых актов, уст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навливающих требования к исполнению муниципальной функции, а также за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нятием ими решений;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порядок и периодичность осуществления плановых и внеплановых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верок полноты и качества исполнения муниципальной функции, в том числе пор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док и формы контроля за полнотой и качеством исполнения муниципальной фун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ответственность должностных лиц Администрации Вышнереутчанского сельсовета Медвенского района за решения и действия (бездействие), принима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мые (осуществляемые) ими в ходе исполнения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20. В разделе, касающемся досудебного (внесудебного) порядка обжалов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 решений и действий (бездействия) органа местного самоуправления, испо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няющего муниципальную функцию, а также их должностных лиц, указываются: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информация для заинтересованных лиц об их праве на досудебное (вн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судебное) обжалование действий (бездействия) и решений, принятых (осущест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ляемых) в ходе исполнения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предмет досудебного (внесудебного) обжалования;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основания для начала процедуры досудебного (внесудебного) обжалов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ж) сроки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з) результат досудебного (внесудебного) обжалования применительно к 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ждой процедуре либо инстанции обжалования.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III. Организация независимой экспертизы проектов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регламентов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21. Проекты регламентов подлежат независимой экспертизе.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22. Предметом независимой экспертизы проекта регламента (далее - нез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висимая экспертиза) является оценка возможного положительного эффекта, а также возможных негативных последствий реализации положений проекта регл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для граждан и организаций.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пертиза не может проводиться физическими и юридическими лицами, принима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шими участие в разработке проекта регламента, а также организациями, наход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щимися в ведении органа, являющегося разработчиком регламента.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Срок, отведенный для проведения независимой экспертизы, указывается при размещении проекта регламента в информационно-телекоммуникационной сети «Интернет» на официальном сайте муниципального образования «Вышнер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утчанский сельсовет» Медвенского района Курской области.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Указанный срок не может быть менее 1 месяца со дня размещения проекта регламента в сети «Интернет».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ся разработчиком регламента, обязан рассмотреть поступившие заключения нез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висимой экспертизы и принять решение по результатам каждой независимой эк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пертизы.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23. Непоступление заключения независимой экспертизы в орган, являющи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Утверждены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от 13.06.2017 г. № 77-па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Правила разработки и утверждения административных регл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ментов предоставления муниципальных услуг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I. Общие положения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1. Настоящие Правила определяют порядок разработки и утверждения 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министрацией Вышнереутчанского сельсовета Медвенского района администр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тивных регламентов предоставления муниципальных услуг (далее - регламенты).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Регламентом является нормативный правовой акт органа местного сам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 Вышнереутчанского сельсовета Медвенского района, устанавлива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щий сроки и последовательность административных процедур (действий) Админ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Вышнереутчанского сельсовета Медвенского района, осуществляемых по запросу физического или юридического лица либо их уполномоченных представ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телей (далее - заявитель), в пределах установленных нормативными правовыми актами Российской Федерации, Курской области полномочий в соответствии с 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бованиями Федерального закона «Об организации предоставления государстве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ных и муниципальных услуг» (далее - Федеральный закон).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Регламент также устанавливает порядок взаимодействия между Админис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рацией Вышнереутчанского сельсовета Медвенского района, его должностными лицами, а также с физическими и юридическими лицами, иными органами гос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дарственной власти и органами местного самоуправления, учреждениями и орг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низациями при предоставлении муниципальной услуги.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2. Регламенты разрабатываются органом исполнительной власти Вышнер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Медвенского района, предоставляющим муниципальные 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луги, в соответствии с федеральными законами, нормативными правовыми актами Президента Российской Федерации и Правительства Российской Федерации, зак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нами Курской области, иными нормативными правовыми актами Курской области, нормативными правовыми актами органов местного самоуправления.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3. При разработке регламентов должностные лица Администрации Вышн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Медвенского района предусматривают оптимизацию (п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вышение качества) предоставления муниципальной услуги, в том числе: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упорядочение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б) устранение избыточных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Вышнереутчанского сельсовета Медвенского района,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нии муниципальной услуги без участия заявителя, в том числе с использованием информационно-коммуникационных технологий;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тавления муниципальной услуги. Должностные лица Администрации Вышнереу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Медвенского района, осуществляющие подготовку регламе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та, могут установить в регламенте сокращенные сроки предоставления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услуги, а также сроки выполнения административных процедур (дейс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вий) в рамках предоставления муниципальной услуги по отношению к соответс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вующим срокам, установленным законодательством Российской Федерации;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ответственность должностных лиц Администрации Вышнереутчанского сельсовета Медвенского района, предоставляющих муниципальные услуги, за 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соблюдение ими требований регламентов при выполнении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предоставление муниципальной услуги в электронной форме.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4. Регламенты утверждаются Администрацией Вышнереутчанского сельс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района, если иное не установлено федеральным законодател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ством.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5. Исполнение Администрацией Вышнереутчанского сельсовета Медвенского района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6. Регламенты разрабатываются органом исполнительной власти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образования на основании полномочий, предусмотренных федеральн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ми законами, актами Президента Российской Федерации, Правительства Росси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Федерации, законами Курской области и иными нормативными правовыми актами Курской области и включаются в перечень муниципальных услуг (фун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ций), формируемый Администрацией Вышнереутчанского сельсовета Медвенского района, размещаемый в региональных информационных системах «Реестр гос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дарственных услуг Курской области» и «Портал государственных и муниципальных услуг (функций) Курской области».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6.1. Проект регламента и пояснительная записка к нему размещаются на официальном сайте муниципального образования «Вышнереутчанский сельсовет» Медвенского района Курской области в информационно-коммуникационной сети «Интернет» на срок не менее 60 календарных дней.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ративных регламентов.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Должностные лица Администрации Вышнереутчанского сельсовета Медве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ского района, 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муниципальной функции в случае принятия регламента, сведения об учете рек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мендаций независимой экспертизы и предложений заинтересованных организаций и граждан.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если в процессе разработки проекта регламента выявляется во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можность оптимизации (повышения качества) исполнения муниципальной фун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 при условии соответствующих изменений в действующем законодательстве, то проект регламента направляется на экспертизу в уполномоченный орган, 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ветственный за проведение экспертизы, с приложением проектов указанных 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тов.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Орган исполнительной власти муниципального образований, ответственный за разработку регламента, обеспечивает учет замечаний и предложений, соде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жащихся в заключении.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7.1. Внесение изменений в регламенты осуществляется в порядке, устано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ленном для разработки и утверждения регламентов, за исключением случаев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менения упрощенного порядка внесения изменений, установленных настоящим пунктом.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Упрощенный порядок внесения изменений в административные регламенты применяется в случаях: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устранения замечаний, указанных в заключениях органов юстиции, актах прокурорского реагирования;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исполнения решения судов о признании административного регламента 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действующим полностью или в части;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изменения юридико-технического или редакционно-технического характера;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изменения информации о месте нахождения органа местного самоуправл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ния, месте нахождения ОБУ «МФЦ» и его филиалов, телефонах, адресах эле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тронной почты, должностных лицах, ответственных за выполнение администр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тивных процедур;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изменения структуры, штатного расписания Администрации Вышнереутча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Медвенского района, изменения наименования должности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службы, ответственного лица за исполнение административного дейс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Проекты нормативных правовых актов о внесении изменений в администр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тивные регламенты, подготовленные по упрощенному порядку, не подлежат ра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мещению разработчиком в информационно-телекоммуникационной сети «Инте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нет».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8. Заключение на проект регламента и заключения независимой экспертизы размещаются на официальном сайте муниципального образования «Вышнереу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чанский сельсовет» Медвенского района Курской области, в информационно-коммуникационной сети «Интернет».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II. Требования к регламентам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9. Наименование регламента определяется Администрацией Вышнереутча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Медвенского района, с учетом формулировки, соответствующей редакции положения нормативного правового акта, которым предусмотрена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ципальная услуга.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10. В регламент включаются следующие разделы: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общие положения;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стандарт предоставления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состав, последовательность и сроки выполнения административных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цедур (действий), требования к порядку их выполнения, в том числе особенности выполнения административных процедур (действий) в электронной форме, а та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же особенности выполнения административных процедур в многофункциональных центрах;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формы контроля за исполнением регламента;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11. Раздел, касающийся общих положений, состоит из следующих подразд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лов: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предмет регулирования регламента;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круг заявителей;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требования к порядку информирования о предоставлении муниципальной услуги, в том числе: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информация о месте нахождения и графике работы органа местного сам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управления, предоставляющего муниципальную услугу, его структурных подра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делений и территориальных органов, организаций, участвующих в предоставл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нии муниципальной услуги, способы получения информации о месте нахождения и графиках работы государственных и муниципальных органов и организаций, 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ращение в которые необходимо для получения муниципальной услуги, а также многофункциональных центров предоставления государственных и муниципал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ных услуг;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справочные телефоны органа местного самоуправления, предоставляющего муниципальную услугу, организаций, участвующих в предоставлении муниципал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ной услуги, в том числе номер телефона-автоинформатора;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адрес официальных сайтов органов местного самоуправления, участвующих в предоставлении муниципальной услуги, в сети «Интернет», содержащих инфо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мацию о предоставлении муниципальной услуги и услуг, которые являются нео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ходимыми и обязательными для предоставления муниципальной услуги, адреса их электронной почты;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занных услуг, в том числе с использованием федеральной государственной 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порядок, форма и место размещения указанной в настоящем подпункте 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 местного сам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управления, предоставляющих муниципальную услугу, организаций, участвующих в предоставлении муниципальной услуги, в сети «Интернет», а также в федерал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12. Стандарт предоставления муниципальной услуги должен содержать сл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дующие подразделы: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наименование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наименование органа местного самоуправления, предоставляющего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рального закона «Об организации предоставления государственных и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пальных услуг», а именно: установление запрета требовать от заявителя осущес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вления действий, в том числе согласований, необходимых для получения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услуги и связанных с обращением в иные государственные органы и 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ганизации, за исключением получения услуг, включенных в перечень услуг, кот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рые являются необходимыми и обязательными для предоставления муниципал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ных услуг, утвержденный нормативным правовым актом Собрания депутатов Вышнереутчанского сельсовета Медвенского района;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описание результата предоставления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срок предоставления муниципальной услуги, в том числе с учетом нео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ходимости обращения в организации, участвующие в предоставлении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зультатом предоставления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перечень нормативных правовых актов, регулирующих отношения, во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никающие в связи с предоставлением муниципальной услуги, с указанием их ре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визитов и источников официального опубликования;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услуги, подлежащих представлению заявителем, способы их получ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 заявителем, в том числе в электронной форме, порядок их представления (бланки, формы обращений, заявления и иных документов, подаваемых заявит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лем в связи с предоставлением муниципальной услуги, приводятся в качестве приложений к регламенту, за исключением случаев, когда формы указанных 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 установлены актами Президента Российской Федерации или Правител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ства Российской Федерации, а также случаев, когда законодательством Росси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Федерации, законодательством Курской области предусмотрена свободная форма подачи этих документов);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торые находятся в распоряжении государственных органов, органов местного 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моуправления и иных органов, участвующих в предоставлении государственных или муниципальных услуг, и которые заявитель вправе представить, а также сп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собы их получения заявителями, в том числе в электронной форме, порядок их представления (бланки, формы обращений, заявлений и иных документов, под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ж.1.) указание на запрет требовать от заявителя: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вовыми актами, регулирующими отношения, возникающие в связи с предоставл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нием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представления документов и информации, которые в соответствии с норм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тивными правовыми актами Российской Федерации, нормативными правовыми 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тами Курской области и муниципальными правовыми актами находятся в распор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венных государственным органам и органам местного самоуправления организ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дует прямо указать на это в тексте регламента;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ментах), выдаваемом (выдаваемых) организациями, участвующими в предоста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лении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услуги, включая информацию о методике расчета размера такой платы;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н) максимальный срок ожидания в очереди при подаче запроса о предо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тавлении муниципальной услуги, услуги, предоставляемой организацией, учас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вующей в предоставлении муниципальной услуги, и при получении результата предоставления таких услуг;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о) срок и порядок регистрации запроса заявителя о предоставлении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услуги и услуги, предоставляемой организацией, участвующей в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доставлении муниципальной услуги, в том числе в электронной форме;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дов указанных объектов в соответствии с законодательством Российской Федер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 о социальной защите инвалидов;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нии муниципальной услуги и их продолжительность, возможность получения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услуги в многофункциональном центре предоставления государс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венных и муниципальных услуг, возможность получения информации о ходе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доставления муниципальной услуги, в том числе с использованием информацио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но-коммуникационных технологий;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ственных и муниципальных услуг и особенности предоставления муниципальной услуги в электронной форме. При определении особенностей предоставления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лифицированной электронной подписи, и определяются в соответствии с дейс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вующим законодательством.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13.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результат и выделяемых в рамках предоставления муниципальной услуги. В нач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кой запрос. Раздел также должен содержать порядок осуществления в электро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ной форме, в том числе с использованием федеральной государственной инфо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области», следующих административных процедур: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предоставление в установленном порядке информации заявителям и обе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печение доступа заявителей к сведениям о муниципальной услуге;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подача заявителем запроса и иных документов, необходимых для предо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тавления муниципальной услуги, и прием таких запроса и документов;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получение заявителем сведений о ходе выполнения запроса о предоставл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нии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взаимодействие органа местного самоуправления, предоставляющего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ципальную услугу, с иными органами государственной власти, органами местного самоуправления и организациями, участвующими в предоставлении муниципал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ных услуг, в том числе порядок и условия такого взаимодействия;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ной электронной подписи заявителя, использованной при обращении за получ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нием муниципальной услуги, а также с установлением перечня классов средств удостоверяющих центров, которые допускаются для использования в целях обе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печения указанной проверки и определяются в соответствии с действующим зак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нодательством.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14. Блок-схема предоставления муниципальной услуги приводится в прил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жении к регламенту.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15. Описание каждой административной процедуры предусматривает: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основания для начала административной процедуры;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ние муниципальной услуги, содержат указание на конкретную должность, она ук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зывается в тексте регламента;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критерии принятия решений;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нистративной процедуры;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16. Раздел, касающийся форм контроля за предоставлением муниципальной услуги, состоит из следующих подразделов: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порядок осуществления текущего контроля за соблюдением и исполнен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ем ответственными должностными лицами положений регламента и иных норм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тивных правовых актов, устанавливающих требования к предоставлению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услуги, а также принятием ими решений;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порядок и периодичность осуществления плановых и внеплановых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верок полноты и качества предоставления муниципальной услуги, в том числе п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рядок и формы контроля за полнотой и качеством предоставления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17. В разделе, касающемся досудебного (внесудебного) порядка обжалов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 решений и действий (бездействия) органа, предоставляющего муниципальную услугу, а также их должностных лиц, указываются: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 (далее - жалоба);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предмет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уполномоченные на рассмотрение жалобы должностные лица, которым может быть направлена жалоба;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порядок подачи и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сроки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перечень оснований для приостановления рассмотрения жалобы в сл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чае, если возможность приостановления предусмотрена законодательством Ро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ж) результат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з) порядок информирования заявителя о результатах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и) порядок обжалования решения по жалобе;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л) способы информирования заявителей о порядке подачи и рассмотрения жалобы.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Утверждены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от 13.06.2017 г. № 77-па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Правила проведения экспертизы проектов административных регламентов предоставления муниципальных услуг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1. Настоящие Правила определяют порядок проведения экспертизы прое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тов административных регламентов предоставления муниципальных услуг (далее – проект регламента), разработанных Администрацией Вышнереутчанского сел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Медвенского района и ее должностными лицами (далее – экспертиза).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2. Экспертиза проводится уполномоченным органом на проведение экспе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тизы проектов административных регламентов, определяемым муниципальным правовым актом.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доставления государственных и муниципальных услуг» и принятыми в соответс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полнота описания в проекте регламента порядка и условий предоставл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 муниципальной услуги, установленных законодательством Российской Фед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оптимизация порядка предоставления муниципальной услуги, в том чи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ле: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упорядочение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устранение избыточных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тавления муниципальной услуги;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предоставление муниципальной услуги в электронной форме.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4. К проекту регламента, направляемому на экспертизу, прилагаются проект нормативного правового акта Администрации Вышнереутчанского сельсовета Медвенского района об утверждении регламента, блок-схема предоставления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услуги и пояснительная записка.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5. Заключение на проект регламента представляется в срок не более 30 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бочих дней со дня его получения.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6. Администрация Вышнереутчанского сельсовета Медвенского района обеспечивает учет замечаний и предложений, содержащихся в заключении упо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номоченного органа на проведение экспертизы проектов административных ре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ламентов предоставления муниципальных услуг. Повторного направления дораб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танного проекта регламента в уполномоченный орган на заключение не требуе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Утверждены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Вышнереутчанского сельсовета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от 13.06.2017 г. № 77-па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Правила разработки и утверждения административных регл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ментов исполнения муниципальных функций при осуществл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13071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нии муниципального контроля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I. Общие положения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1. Настоящие Правила определяют порядок разработки и утверждения 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министрацией Вышнереутчанского сельсовета Медвенского района администр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тивных регламентов исполнения муниципальных функций при осуществлении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ниципального контроля (далее - регламенты).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Регламентом является муниципальный нормативный правовой акт Админ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Вышнереутчанского сельсовета Медвенского района, устанавливающий сроки и последовательность административных процедур (действий) Администр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 Вышнереутчанского сельсовета Медвенского района при осуществлении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ниципального контроля.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Регламент также устанавливает порядок взаимодействия между Админис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рацией Вышнереутчанского сельсовета Медвенского района, его должностными лицами, а также с физическими и юридическими лицами, иными органами гос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дарственной власти и органами местного самоуправления, учреждениями и орг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низациями при исполнении муниципальной функции при осуществлении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контроля (далее - муниципальная функция).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2. Регламент разрабатывается Администрацией Вышнереутчанского сельс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 (далее - разработчик проекта), в соответствии с фед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мативными правовыми актами.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3. При разработке регламента разработчик проекта предусматривает опт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мизацию (повышение качества) исполнения муниципальных функций, в том числе: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упорядочение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устранение избыточных административных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 муниципальной функции. Разработчик проекта может установить в регламенте сокращенные сроки исполнения муниципальной функции, а также сроки выполн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ответственность должностных лиц, исполняющих муниципальные фун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ции, за несоблюдение ими требований регламентов при выполнении администр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тивных процедур (действий);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осуществление отдельных административных процедур (действий) в электронной форме.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4. Регламенты, разработанные Администрацией Вышнереутчанского сельс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района, утверждаются муниципальным нормативным правовым актом Администрации Вышнереутчанского сельсовета Медвенского района.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5. Реализация Администрацией Вышнереутчанского сельсовета Медвенского района отдельных государственных полномочий Российской Федерации по испо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ральным органом исполнительной власти, если иное не установлено федеральным законом.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Реализация Администрацией Вышнереутчанского сельсовета Медвенского района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ствляется в порядке, установленном соответствующим регламентом, утвержде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ным исполнительным органом государственной власти Курской области, если иное не установлено законом Курской области.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6. Регламенты разрабатываются Администрацией Вышнереутчанского сел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Медвенского района на основании полномочий, предусмотренных фед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ральными законами, актами Президента Российской Федерации, Правительства Российской Федерации, законами Курской области и иными нормативными прав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 Курской области, и включаются в перечень муниципальных услуг (функций), формируемый органами местного самоуправления, размещаемый в 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гиональных информационных системах «Реестр муниципальных услуг (функций) муниципальных образований Курской области» и «Портал государственных и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ниципальных услуг (функций) Курской области».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7. Проекты регламентов, разработанные Администрацией Вышнереутчанск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го сельсовета Медвенского района, подлежат независимой экспертизе и эксперт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зе, проводимой уполномоченным органом на проведение экспертиз (далее - упо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номоченный орган), определяемым муниципальным правовым актом.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8. Разработчик проекта готовит и представляет в уполномоченный орган на проведение экспертизы на экспертизу вместе с проектом регламента проект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нормативного правового акта Администрации Вышнереутчанского сельсовета Медвенского района об утверждении регламента, пояснительную 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писку, в которой приводится информация об основных предполагаемых улучшен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ях исполнения муниципальной функции в случае принятия регламента, сведения об учете рекомендаций независимой экспертизы и предложений заинтересова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ных организаций и граждан.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ченный орган на проведение экспертизы с приложением проектов указанных 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тов.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10. Заключение на проект регламента, в том числе на проект, предусматр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вающий внесение изменений в регламенты, представляется уполномоченным 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ганом разработчику проекта в срок не более 30 календарных дней со дня его п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лучения.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Разработчик проекта обеспечивает учет замечаний и предложений, соде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жащихся в заключении уполномоченного. Повторного направления доработанного проекта регламента уполномоченному органу на заключение не требуется.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11. Проект регламента, пояснительная записка к нему, а также заключение уполномоченного органа на проект регламента и заключение независимой экспе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тизы размещаются на официальном сайте муниципального образования «Вышн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реутчанский сельсовет» Медвенского района, являющегося разработчиком регл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мента, в информационно-телекоммуникационной сети «Интернет» (далее - сеть «Интернет»).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12. После согласования проекта регламента в уполномоченном органе ре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ламент подлежит утверждению.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13. Внесение изменений в регламенты осуществляется в порядке, устано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ленном для разработки и утверждения регламентов.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Внесение изменений в регламенты в случае приведения регламента в соо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ветствие с действующим законодательством, а также в случае, если данные изм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Администрацией Вышнереутчанского сельсовета Медвенского района в упрощенном порядке. 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органа, принятие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нормативного правового акта о внесении изменений в регламент.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14. Регламенты подлежат опубликованию в соответствии с законодательс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вом Российской Федерации о доступе к информации о деятельности государстве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ных органов и органов местного самоуправления, а также размещаются Админис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рацией Вышнереутчанского сельсовета Медвенского района в региональных гос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дарственных информационных системах в соответствии с </w:t>
      </w:r>
      <w:hyperlink r:id="rId8" w:history="1">
        <w:r w:rsidRPr="0013071E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постановлением Адм</w:t>
        </w:r>
        <w:r w:rsidRPr="0013071E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и</w:t>
        </w:r>
        <w:r w:rsidRPr="0013071E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нистрации Курской области от 05 августа 2011 года № 368-па «О порядке форм</w:t>
        </w:r>
        <w:r w:rsidRPr="0013071E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и</w:t>
        </w:r>
        <w:r w:rsidRPr="0013071E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рования и ведения реестра государственных услуг (функций) Курской обла</w:t>
        </w:r>
        <w:r w:rsidRPr="0013071E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</w:t>
        </w:r>
        <w:r w:rsidRPr="0013071E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ти</w:t>
        </w:r>
      </w:hyperlink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».Тексты регламентов размещаются также в местах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II. Требования к регламентам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15. Наименование регламента определяется Администрацией Вышнереу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Медвенского района, ответственной за его утверждение, с учетом формулировки, соответствующей редакции положения нормативного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вового акта, которым предусмотрена муниципальная функция.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16. В регламент включаются следующие разделы: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общие положения;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требования к порядку исполнения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состав, последовательность и сроки выполнения административных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порядок и формы контроля за исполнением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ностных лиц.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17. Раздел, касающийся общих положений, состоит из следующих подразд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лов: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наименование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наименование органа местного самоуправления, исполняющего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пальную функцию. Если в исполнении муниципальной функции участвуют также исполнительные органы государственной власти, иные органы местного сам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ной власти, органы местного самоуправления и организации, участие которых 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обходимо при исполнении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перечень нормативных правовых актов, регулирующих исполнение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функции, с указанием их реквизитов и источников официального опу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ликования;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предмет муниципального контроля;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права и обязанности должностных лиц при осуществлении муниципал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ного контроля;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права и обязанности лиц, в отношении которых осуществляются мер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приятия по муниципальному контролю;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ж) описание результата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18. Раздел, касающийся требований к порядку исполнения муниципальной функции, состоит из следующих подразделов: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порядок информирования об исполнении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сведения о размере платы за услуги организации (организаций), учас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вуют иные организации);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срок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19. В подразделе, касающемся порядка информирования об исполнении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функции, указываются следующие сведения: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информация о месте нахождения и графике работы органа местного 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моуправления, исполняющего муниципальную функцию, способы получения 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формации о месте нахождения и графиках работы государственных и муниц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пальных органов и организаций, участвующих в исполнении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справочные телефоны структурных подразделений органов местного 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моуправления, исполняющих муниципальную функцию, и организаций, участву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щих в исполнении муниципальной функции, в том числе номер телефона-автоинформатора (при наличии);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адрес сайта органа местного самоуправления, организаций, участвующих в исполнении муниципальной функции, в сети «Интернет», содержащих информ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цию о порядке исполнения муниципальной функции, адреса их электронной по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ционной системы «Единый портал государственных и муниципальных услуг (фун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ций)» и региональной информационной системы «Портал государственных и 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ниципальных услуг (функций) Курской области»;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порядок, форма и место размещения указанной в подпунктах «а» - «г» настоящего пункта информации, в том числе на стендах в месте нахождения орг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на местного самоуправления Вышнереутчанского сельсовета Медвенского района, исполняющего муниципальную функцию, а также в сети «Интернет» на офиц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альном сайте органа местного самоуправления Вышнереутчанского сельсовета Медвенского района, в федеральной государственной информационной системы «Единый портал государственных и муниципальных услуг (функций)» и реги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нальной информационной системе «Портал государственных и муниципальных у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луг (функций) Курской области».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20. В подразделе, касающемся сведений о размере платы за услуги орган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бо об отсутствии такой платы.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начале раздела указывается исчерпывающий перечень административных процедур, содержащихся в этом разделе.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23. Блок-схема исполнения муниципальной функции приводится в прилож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нии к регламенту.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24. Описание каждой административной процедуры содержит следующие обязательные элементы: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основания для начала административной процедуры;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зывается в тексте регламента;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тельством Российской Федерации, Курской области, муниципальными правовыми актами органа местного самоуправления;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д) критерии принятия решений;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нистративной процедуры;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25. Раздел, касающийся порядка и формы контроля за исполнением мун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функции, состоит из следующих подразделов: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порядок осуществления текущего контроля за соблюдением и исполнен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ем должностными лицами Администрации Вышнереутчанского сельсовета Медве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 положений регламента и иных нормативных правовых актов, уст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навливающих требования к исполнению муниципальной функции, а также за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нятием ими решений;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порядок и периодичность осуществления плановых и внеплановых пр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верок полноты и качества исполнения муниципальной функции, в том числе пор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док и формы контроля за полнотой и качеством исполнения муниципальной фун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ответственность должностных лиц Администрации Вышнереутчанского сельсовета Медвенского района за решения и действия (бездействие), принима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мые (осуществляемые) ими в ходе исполнения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26. В разделе, касающемся досудебного (внесудебного) порядка обжалов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 решений и действий (бездействия) органа местного самоуправления, испо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няющего муниципальную функцию, а также их должностных лиц, указываются: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а) информация для заинтересованных лиц об их праве на досудебное (вн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судебное) обжалование действий (бездействия) и решений, принятых (осущест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ляемых) в ходе исполнения муниципальной функции;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б) предмет досудебного (внесудебного) обжалования;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г) основания для начала процедуры досудебного (внесудебного) обжалов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ния;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ж) сроки рассмотрения жалобы;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з) результат досудебного (внесудебного) обжалования применительно к к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ждой процедуре либо инстанции обжалования.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III. Организация независимой экспертизы проектов регламентов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27. Проекты регламентов подлежат независимой экспертизе.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28. Предметом независимой экспертизы проекта регламента является оце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ка возможного положительного эффекта, а также возможных негативных после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ствий реализации положений проекта административного регламента для граждан и организаций.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Независимая экспертиза проектов регламентов может проводиться физич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скими и юридическими лицами в инициативном порядке за счет собственных средств. Независимая экспертиза не может проводиться физическими и юридич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скими лицами, принимавшими участие в разработке проекта регламента, а также организациями, находящимися в ведении органа местного самоуправления, я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ляющегося разработчиком регламента.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Срок, отведенный для проведения независимой экспертизы, указывается при размещении проекта регламента в сети «Интернет» на официальном сайте муниципального образования «Вышнереутчанский сельсовет» Медвенского района Курской области. Указанный срок не может быть менее одного месяца со дня ра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мещения проекта регламента в сети «Интернет».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г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ламента. Орган местного самоуправления, являющийся разработчиком регламе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lang w:eastAsia="ru-RU" w:bidi="ar-SA"/>
        </w:rPr>
        <w:t>29. Непоступление заключения независимой экспертизы в орган местного самоуправления,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9" name="Рисунок 2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13071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  </w:r>
      </w:hyperlink>
      <w:r w:rsidRPr="001307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13071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3071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21.06.2017 14:37. Последнее изменение: 21.06.2017 14:37.</w:t>
      </w:r>
    </w:p>
    <w:p w:rsidR="0013071E" w:rsidRPr="0013071E" w:rsidRDefault="0013071E" w:rsidP="0013071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3071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1239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3071E" w:rsidRPr="0013071E" w:rsidTr="0013071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3071E" w:rsidRPr="0013071E" w:rsidRDefault="0013071E" w:rsidP="0013071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13071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3071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3071E" w:rsidRPr="0013071E" w:rsidRDefault="0013071E" w:rsidP="0013071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3071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3071E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13071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3071E" w:rsidRDefault="00296A66" w:rsidP="0013071E"/>
    <w:sectPr w:rsidR="00296A66" w:rsidRPr="0013071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21" w:rsidRDefault="006A0021" w:rsidP="00296A66">
      <w:r>
        <w:separator/>
      </w:r>
    </w:p>
  </w:endnote>
  <w:endnote w:type="continuationSeparator" w:id="0">
    <w:p w:rsidR="006A0021" w:rsidRDefault="006A002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21" w:rsidRDefault="006A0021" w:rsidP="00296A66">
      <w:r w:rsidRPr="00296A66">
        <w:rPr>
          <w:color w:val="000000"/>
        </w:rPr>
        <w:separator/>
      </w:r>
    </w:p>
  </w:footnote>
  <w:footnote w:type="continuationSeparator" w:id="0">
    <w:p w:rsidR="006A0021" w:rsidRDefault="006A002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28"/>
  </w:num>
  <w:num w:numId="5">
    <w:abstractNumId w:val="27"/>
  </w:num>
  <w:num w:numId="6">
    <w:abstractNumId w:val="12"/>
  </w:num>
  <w:num w:numId="7">
    <w:abstractNumId w:val="11"/>
  </w:num>
  <w:num w:numId="8">
    <w:abstractNumId w:val="22"/>
  </w:num>
  <w:num w:numId="9">
    <w:abstractNumId w:val="3"/>
  </w:num>
  <w:num w:numId="10">
    <w:abstractNumId w:val="0"/>
  </w:num>
  <w:num w:numId="11">
    <w:abstractNumId w:val="15"/>
  </w:num>
  <w:num w:numId="12">
    <w:abstractNumId w:val="8"/>
  </w:num>
  <w:num w:numId="13">
    <w:abstractNumId w:val="24"/>
  </w:num>
  <w:num w:numId="14">
    <w:abstractNumId w:val="14"/>
  </w:num>
  <w:num w:numId="15">
    <w:abstractNumId w:val="19"/>
  </w:num>
  <w:num w:numId="16">
    <w:abstractNumId w:val="23"/>
  </w:num>
  <w:num w:numId="17">
    <w:abstractNumId w:val="25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20"/>
  </w:num>
  <w:num w:numId="23">
    <w:abstractNumId w:val="7"/>
  </w:num>
  <w:num w:numId="24">
    <w:abstractNumId w:val="5"/>
  </w:num>
  <w:num w:numId="25">
    <w:abstractNumId w:val="2"/>
  </w:num>
  <w:num w:numId="26">
    <w:abstractNumId w:val="16"/>
  </w:num>
  <w:num w:numId="27">
    <w:abstractNumId w:val="6"/>
  </w:num>
  <w:num w:numId="28">
    <w:abstractNumId w:val="17"/>
  </w:num>
  <w:num w:numId="29">
    <w:abstractNumId w:val="1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4C0230"/>
    <w:rsid w:val="005A10D5"/>
    <w:rsid w:val="00685183"/>
    <w:rsid w:val="006A0021"/>
    <w:rsid w:val="0074030B"/>
    <w:rsid w:val="007B17FC"/>
    <w:rsid w:val="008B1AA3"/>
    <w:rsid w:val="008B4125"/>
    <w:rsid w:val="00907AD7"/>
    <w:rsid w:val="009D7E72"/>
    <w:rsid w:val="00B175ED"/>
    <w:rsid w:val="00B62383"/>
    <w:rsid w:val="00D37F38"/>
    <w:rsid w:val="00F55578"/>
    <w:rsid w:val="00F77B8E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70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68369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168369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10055</Words>
  <Characters>57318</Characters>
  <Application>Microsoft Office Word</Application>
  <DocSecurity>0</DocSecurity>
  <Lines>477</Lines>
  <Paragraphs>134</Paragraphs>
  <ScaleCrop>false</ScaleCrop>
  <Company/>
  <LinksUpToDate>false</LinksUpToDate>
  <CharactersWithSpaces>67239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18</cp:revision>
  <cp:lastPrinted>2019-04-04T14:53:00Z</cp:lastPrinted>
  <dcterms:created xsi:type="dcterms:W3CDTF">2023-09-30T19:07:00Z</dcterms:created>
  <dcterms:modified xsi:type="dcterms:W3CDTF">2023-09-30T19:35:00Z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