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8E" w:rsidRPr="00F77B8E" w:rsidRDefault="00F77B8E" w:rsidP="00F77B8E">
      <w:pPr>
        <w:widowControl/>
        <w:numPr>
          <w:ilvl w:val="0"/>
          <w:numId w:val="22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F77B8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F77B8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"http://vishereut.rkursk.ru/index.php?mun_obr=270&amp;sub_menus_id=30627&amp;print=1&amp;id_mat=174344" </w:instrText>
      </w:r>
      <w:r w:rsidRPr="00F77B8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F77B8E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F77B8E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F77B8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77B8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определении специально отведенных мест, перечня помещений, предоставляемых для проведения встреч депутатов Г</w:t>
      </w:r>
      <w:r w:rsidRPr="00F77B8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</w:t>
      </w:r>
      <w:r w:rsidRPr="00F77B8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сударственной Думы, депутатов законодательного органа государственной власти и депутатов представительного органа местного самоуправления с избирателями, и порядка их предоставления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F77B8E" w:rsidRPr="00F77B8E" w:rsidRDefault="00F77B8E" w:rsidP="00F77B8E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F77B8E" w:rsidRPr="00F77B8E" w:rsidRDefault="00F77B8E" w:rsidP="00F77B8E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F77B8E" w:rsidRPr="00F77B8E" w:rsidRDefault="00F77B8E" w:rsidP="00F77B8E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F77B8E" w:rsidRPr="00F77B8E" w:rsidRDefault="00F77B8E" w:rsidP="00F77B8E">
      <w:pPr>
        <w:widowControl/>
        <w:shd w:val="clear" w:color="auto" w:fill="FFFFFF"/>
        <w:suppressAutoHyphens w:val="0"/>
        <w:autoSpaceDN/>
        <w:spacing w:before="50"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F77B8E" w:rsidRPr="00F77B8E" w:rsidRDefault="00F77B8E" w:rsidP="00F77B8E">
      <w:pPr>
        <w:widowControl/>
        <w:shd w:val="clear" w:color="auto" w:fill="FFFFFF"/>
        <w:suppressAutoHyphens w:val="0"/>
        <w:autoSpaceDN/>
        <w:spacing w:before="50"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FFFFFF"/>
        <w:suppressAutoHyphens w:val="0"/>
        <w:autoSpaceDN/>
        <w:spacing w:line="36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07.08.2017г. № 96-па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eastAsia="Times New Roman" w:cs="Times New Roman"/>
          <w:color w:val="0F1419"/>
          <w:kern w:val="0"/>
          <w:lang w:eastAsia="ru-RU" w:bidi="ar-SA"/>
        </w:rPr>
        <w:t xml:space="preserve">Об определении специально </w:t>
      </w:r>
      <w:proofErr w:type="gramStart"/>
      <w:r w:rsidRPr="00F77B8E">
        <w:rPr>
          <w:rFonts w:eastAsia="Times New Roman" w:cs="Times New Roman"/>
          <w:color w:val="0F1419"/>
          <w:kern w:val="0"/>
          <w:lang w:eastAsia="ru-RU" w:bidi="ar-SA"/>
        </w:rPr>
        <w:t>отведенных</w:t>
      </w:r>
      <w:proofErr w:type="gramEnd"/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eastAsia="Times New Roman" w:cs="Times New Roman"/>
          <w:color w:val="0F1419"/>
          <w:kern w:val="0"/>
          <w:lang w:eastAsia="ru-RU" w:bidi="ar-SA"/>
        </w:rPr>
        <w:t>мест, перечня помещений, предоставляемых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eastAsia="Times New Roman" w:cs="Times New Roman"/>
          <w:color w:val="0F1419"/>
          <w:kern w:val="0"/>
          <w:lang w:eastAsia="ru-RU" w:bidi="ar-SA"/>
        </w:rPr>
        <w:t>для проведения встреч депутатов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eastAsia="Times New Roman" w:cs="Times New Roman"/>
          <w:color w:val="0F1419"/>
          <w:kern w:val="0"/>
          <w:lang w:eastAsia="ru-RU" w:bidi="ar-SA"/>
        </w:rPr>
        <w:t>Государственной Думы, депутатов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eastAsia="Times New Roman" w:cs="Times New Roman"/>
          <w:color w:val="0F1419"/>
          <w:kern w:val="0"/>
          <w:lang w:eastAsia="ru-RU" w:bidi="ar-SA"/>
        </w:rPr>
        <w:t xml:space="preserve">законодательного органа </w:t>
      </w:r>
      <w:proofErr w:type="gramStart"/>
      <w:r w:rsidRPr="00F77B8E">
        <w:rPr>
          <w:rFonts w:eastAsia="Times New Roman" w:cs="Times New Roman"/>
          <w:color w:val="0F1419"/>
          <w:kern w:val="0"/>
          <w:lang w:eastAsia="ru-RU" w:bidi="ar-SA"/>
        </w:rPr>
        <w:t>государственной</w:t>
      </w:r>
      <w:proofErr w:type="gramEnd"/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eastAsia="Times New Roman" w:cs="Times New Roman"/>
          <w:color w:val="0F1419"/>
          <w:kern w:val="0"/>
          <w:lang w:eastAsia="ru-RU" w:bidi="ar-SA"/>
        </w:rPr>
        <w:t>власти и депутатов представительного органа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eastAsia="Times New Roman" w:cs="Times New Roman"/>
          <w:color w:val="0F1419"/>
          <w:kern w:val="0"/>
          <w:lang w:eastAsia="ru-RU" w:bidi="ar-SA"/>
        </w:rPr>
        <w:t>местного самоуправления с избирателями, и порядка их предоставления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78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Федеральными законами от 08.06.2017 года № 107-ФЗ «О внесении изменений в отдельные законодательные акты Ро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сийской </w:t>
      </w: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Федераци</w:t>
      </w:r>
      <w:proofErr w:type="spell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в части совершенствования </w:t>
      </w: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законательства</w:t>
      </w:r>
      <w:proofErr w:type="spell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о публи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ных мероприятиях», от 08.05.1994г. № 3-ФЗ «О статусе члена Совета Федерации и статусе депутата Государственной Думы Федерального Со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рания Российской Федерации», от 06.10.1999г. № 184-ФЗ «Об общих принципах организации законодательных (представительных) и исполн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тельных органов государственной власти субъектов Российской</w:t>
      </w:r>
      <w:proofErr w:type="gram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Федер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ции», от 06.10.2003г. № 131-ФЗ «Об общих принципах организации м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стного самоуправления в Российской Федерации», от 19.06.2004г. № 54-ФЗ «О собраниях, митингах, демонстрациях, шествиях и пикетирован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ях», Уставом </w:t>
      </w: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ской  области, Администрация </w:t>
      </w: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1. Определить специально отведенные места для проведения встреч депутатов Государственной Думы, депутатов Курской областной Думы, депутатов </w:t>
      </w: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районной Думы, депутатов Собрания деп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татов </w:t>
      </w: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с избирателями, согласно прил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жению 1 к настоящему постановлению.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Определить порядок предоставления помещений, указанных в приложении 1 настоящего постановления, согласно приложению 2 к н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стоящему постановлению.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4. Опубликовать настоящее постановление на официальном сайте Администрации </w:t>
      </w: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ской области.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5. Контроль исполнения настоящего постановления возложить на Главу </w:t>
      </w: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ласти </w:t>
      </w: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А.Г.Подтуркина</w:t>
      </w:r>
      <w:proofErr w:type="spell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</w:t>
      </w:r>
    </w:p>
    <w:p w:rsidR="00F77B8E" w:rsidRPr="00F77B8E" w:rsidRDefault="00F77B8E" w:rsidP="00F77B8E">
      <w:pPr>
        <w:widowControl/>
        <w:numPr>
          <w:ilvl w:val="0"/>
          <w:numId w:val="23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numPr>
          <w:ilvl w:val="1"/>
          <w:numId w:val="23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numPr>
          <w:ilvl w:val="2"/>
          <w:numId w:val="23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Постановление вступает в силу со дня его подписания.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4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Приложение 1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 постановлению Администрации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07.08.2017г. № 96-па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eastAsia="Times New Roman" w:cs="Times New Roman"/>
          <w:color w:val="0F1419"/>
          <w:kern w:val="0"/>
          <w:sz w:val="27"/>
          <w:lang w:eastAsia="ru-RU" w:bidi="ar-SA"/>
        </w:rPr>
        <w:t>Специально отведенные места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eastAsia="Times New Roman" w:cs="Times New Roman"/>
          <w:color w:val="0F1419"/>
          <w:kern w:val="0"/>
          <w:sz w:val="27"/>
          <w:lang w:eastAsia="ru-RU" w:bidi="ar-SA"/>
        </w:rPr>
        <w:t xml:space="preserve">для проведения встреч депутатов Государственной Думы, депутатов Курской областной Думы, депутатов </w:t>
      </w:r>
      <w:proofErr w:type="spellStart"/>
      <w:r w:rsidRPr="00F77B8E">
        <w:rPr>
          <w:rFonts w:eastAsia="Times New Roman" w:cs="Times New Roman"/>
          <w:color w:val="0F1419"/>
          <w:kern w:val="0"/>
          <w:sz w:val="27"/>
          <w:lang w:eastAsia="ru-RU" w:bidi="ar-SA"/>
        </w:rPr>
        <w:t>Медвенской</w:t>
      </w:r>
      <w:proofErr w:type="spellEnd"/>
      <w:r w:rsidRPr="00F77B8E">
        <w:rPr>
          <w:rFonts w:eastAsia="Times New Roman" w:cs="Times New Roman"/>
          <w:color w:val="0F1419"/>
          <w:kern w:val="0"/>
          <w:sz w:val="27"/>
          <w:lang w:eastAsia="ru-RU" w:bidi="ar-SA"/>
        </w:rPr>
        <w:t xml:space="preserve"> районной Думы, депутатов Собрания депутатов </w:t>
      </w:r>
      <w:proofErr w:type="spellStart"/>
      <w:r w:rsidRPr="00F77B8E">
        <w:rPr>
          <w:rFonts w:eastAsia="Times New Roman" w:cs="Times New Roman"/>
          <w:color w:val="0F1419"/>
          <w:kern w:val="0"/>
          <w:sz w:val="27"/>
          <w:lang w:eastAsia="ru-RU" w:bidi="ar-SA"/>
        </w:rPr>
        <w:t>Вышнереутчанского</w:t>
      </w:r>
      <w:proofErr w:type="spellEnd"/>
      <w:r w:rsidRPr="00F77B8E">
        <w:rPr>
          <w:rFonts w:eastAsia="Times New Roman" w:cs="Times New Roman"/>
          <w:color w:val="0F1419"/>
          <w:kern w:val="0"/>
          <w:sz w:val="27"/>
          <w:lang w:eastAsia="ru-RU" w:bidi="ar-SA"/>
        </w:rPr>
        <w:t xml:space="preserve"> сельсовета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numPr>
          <w:ilvl w:val="0"/>
          <w:numId w:val="24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Здание МКУК «</w:t>
      </w: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СДК» , с</w:t>
      </w:r>
      <w:proofErr w:type="gram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.В</w:t>
      </w:r>
      <w:proofErr w:type="gram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ерхний </w:t>
      </w: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Реутец</w:t>
      </w:r>
      <w:proofErr w:type="spellEnd"/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Приложение 2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 постановлению Администрации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07.08.2017г. № 96-па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eastAsia="Times New Roman" w:cs="Times New Roman"/>
          <w:color w:val="0F1419"/>
          <w:kern w:val="0"/>
          <w:sz w:val="27"/>
          <w:lang w:eastAsia="ru-RU" w:bidi="ar-SA"/>
        </w:rPr>
        <w:t>Порядок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eastAsia="Times New Roman" w:cs="Times New Roman"/>
          <w:color w:val="0F1419"/>
          <w:kern w:val="0"/>
          <w:sz w:val="27"/>
          <w:lang w:eastAsia="ru-RU" w:bidi="ar-SA"/>
        </w:rPr>
        <w:t>предоставления помещений для проведения встреч депутатов с избир</w:t>
      </w:r>
      <w:r w:rsidRPr="00F77B8E">
        <w:rPr>
          <w:rFonts w:eastAsia="Times New Roman" w:cs="Times New Roman"/>
          <w:color w:val="0F1419"/>
          <w:kern w:val="0"/>
          <w:sz w:val="27"/>
          <w:lang w:eastAsia="ru-RU" w:bidi="ar-SA"/>
        </w:rPr>
        <w:t>а</w:t>
      </w:r>
      <w:r w:rsidRPr="00F77B8E">
        <w:rPr>
          <w:rFonts w:eastAsia="Times New Roman" w:cs="Times New Roman"/>
          <w:color w:val="0F1419"/>
          <w:kern w:val="0"/>
          <w:sz w:val="27"/>
          <w:lang w:eastAsia="ru-RU" w:bidi="ar-SA"/>
        </w:rPr>
        <w:t>телями.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Настоящий порядок определяет условия предоставления пом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щений для проведения встреч депутатов с избирателями в соответствии с Федеральными законами от 08.06.2017 года № 107-ФЗ «О внесении и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менений в отдельные законодательные акты Российской </w:t>
      </w: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Федераци</w:t>
      </w:r>
      <w:proofErr w:type="spell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в ча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ти совершенствования </w:t>
      </w: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законательства</w:t>
      </w:r>
      <w:proofErr w:type="spell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о публичных мероприятиях»</w:t>
      </w:r>
      <w:proofErr w:type="gram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,с</w:t>
      </w:r>
      <w:proofErr w:type="gram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Ф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деральными законами от 08.05.1994 г. № 3-ФЗ «О статусе члена Совета Федерации и статусе депутата Государственной Думы Федерального Со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рания Российской Федерации», от 06.10.1999 г. № 184-ФЗ «Об общих 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принципах организации законодательных (представительных) и исполн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тельных органов государственной власти субъектов Российской Федер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ции», от 06.10.2003 г. № 131-ФЗ «Об общих принципах организации м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стного самоуправления в Российской Федерации».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2. Администрация </w:t>
      </w: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определяет п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речень помещений, предоставляемых для проведения встреч депутатов Государственной Думы, депутатов Курской областной Думы, депутатов </w:t>
      </w: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районной Думы, депутатов Собрания депутатов </w:t>
      </w:r>
      <w:proofErr w:type="spellStart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чанского</w:t>
      </w:r>
      <w:proofErr w:type="spellEnd"/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с избирателями.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Помещения, указанные в пункте 2 настоящего порядка, предо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тавляются на безвозмездной основе.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 Для предоставления помещения депутаты направляют заявку о выделении помещения для проведения встречи с избирателями в адрес руководителя организации, учреждения, предприятия, на балансе кот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рого находится помещение.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5. В заявке указывается дата проведения мероприятия, его нач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ло, продолжительность, примерное число участников, дата подачи зая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ки, данные ответственного за проведение мероприятия, его контактный телефон.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6. Заявка о выделении помещения рассматривается руководителем организации, учреждения, предприятия в течение трех дней со дня п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дачи заявки с предоставлением заявителю соответствующего ответа.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7. 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орган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F77B8E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зации, учреждения, предприятия.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spacing w:before="50"/>
        <w:ind w:firstLine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1" name="Рисунок 2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F77B8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определении специально отведенных мест, перечня помещений, предоставляемых для проведения встреч депутатов Государственной Думы, депутатов законодательного органа государственной власти и депутатов представительного органа местного самоуправления с изб</w:t>
        </w:r>
      </w:hyperlink>
      <w:r w:rsidRPr="00F77B8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F77B8E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F77B8E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F77B8E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F77B8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F77B8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11.08.2017 16:48. Последнее изменение: 11.08.2017 16:48.</w:t>
      </w:r>
    </w:p>
    <w:p w:rsidR="00F77B8E" w:rsidRPr="00F77B8E" w:rsidRDefault="00F77B8E" w:rsidP="00F77B8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F77B8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1388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F77B8E" w:rsidRPr="00F77B8E" w:rsidTr="00F77B8E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F77B8E" w:rsidRPr="00F77B8E" w:rsidRDefault="00F77B8E" w:rsidP="00F77B8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F77B8E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F77B8E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F77B8E" w:rsidRPr="00F77B8E" w:rsidRDefault="00F77B8E" w:rsidP="00F77B8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77B8E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F77B8E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F77B8E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F77B8E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F77B8E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F77B8E" w:rsidRDefault="00296A66" w:rsidP="00F77B8E"/>
    <w:sectPr w:rsidR="00296A66" w:rsidRPr="00F77B8E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E16" w:rsidRDefault="00821E16" w:rsidP="00296A66">
      <w:r>
        <w:separator/>
      </w:r>
    </w:p>
  </w:endnote>
  <w:endnote w:type="continuationSeparator" w:id="0">
    <w:p w:rsidR="00821E16" w:rsidRDefault="00821E16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E16" w:rsidRDefault="00821E16" w:rsidP="00296A66">
      <w:r w:rsidRPr="00296A66">
        <w:rPr>
          <w:color w:val="000000"/>
        </w:rPr>
        <w:separator/>
      </w:r>
    </w:p>
  </w:footnote>
  <w:footnote w:type="continuationSeparator" w:id="0">
    <w:p w:rsidR="00821E16" w:rsidRDefault="00821E16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D5"/>
    <w:multiLevelType w:val="multilevel"/>
    <w:tmpl w:val="E13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2AD3A16"/>
    <w:multiLevelType w:val="multilevel"/>
    <w:tmpl w:val="5428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8604B"/>
    <w:multiLevelType w:val="multilevel"/>
    <w:tmpl w:val="EBF4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41DCC"/>
    <w:multiLevelType w:val="multilevel"/>
    <w:tmpl w:val="A7B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A1329"/>
    <w:multiLevelType w:val="multilevel"/>
    <w:tmpl w:val="707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21B84E18"/>
    <w:multiLevelType w:val="multilevel"/>
    <w:tmpl w:val="6F9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34C82D5A"/>
    <w:multiLevelType w:val="multilevel"/>
    <w:tmpl w:val="1AD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3352FC"/>
    <w:multiLevelType w:val="multilevel"/>
    <w:tmpl w:val="BBE0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780026"/>
    <w:multiLevelType w:val="multilevel"/>
    <w:tmpl w:val="9E2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22310A"/>
    <w:multiLevelType w:val="multilevel"/>
    <w:tmpl w:val="06A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01164"/>
    <w:multiLevelType w:val="multilevel"/>
    <w:tmpl w:val="9C0C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726278"/>
    <w:multiLevelType w:val="multilevel"/>
    <w:tmpl w:val="A2C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65AA6625"/>
    <w:multiLevelType w:val="multilevel"/>
    <w:tmpl w:val="C91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AC5BB6"/>
    <w:multiLevelType w:val="multilevel"/>
    <w:tmpl w:val="43B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633393"/>
    <w:multiLevelType w:val="multilevel"/>
    <w:tmpl w:val="727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23"/>
  </w:num>
  <w:num w:numId="5">
    <w:abstractNumId w:val="22"/>
  </w:num>
  <w:num w:numId="6">
    <w:abstractNumId w:val="9"/>
  </w:num>
  <w:num w:numId="7">
    <w:abstractNumId w:val="8"/>
  </w:num>
  <w:num w:numId="8">
    <w:abstractNumId w:val="17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9"/>
  </w:num>
  <w:num w:numId="14">
    <w:abstractNumId w:val="11"/>
  </w:num>
  <w:num w:numId="15">
    <w:abstractNumId w:val="14"/>
  </w:num>
  <w:num w:numId="16">
    <w:abstractNumId w:val="18"/>
  </w:num>
  <w:num w:numId="17">
    <w:abstractNumId w:val="20"/>
  </w:num>
  <w:num w:numId="18">
    <w:abstractNumId w:val="7"/>
  </w:num>
  <w:num w:numId="19">
    <w:abstractNumId w:val="2"/>
  </w:num>
  <w:num w:numId="20">
    <w:abstractNumId w:val="13"/>
  </w:num>
  <w:num w:numId="21">
    <w:abstractNumId w:val="10"/>
  </w:num>
  <w:num w:numId="22">
    <w:abstractNumId w:val="15"/>
  </w:num>
  <w:num w:numId="23">
    <w:abstractNumId w:val="4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296A66"/>
    <w:rsid w:val="004C0230"/>
    <w:rsid w:val="00685183"/>
    <w:rsid w:val="0074030B"/>
    <w:rsid w:val="007B17FC"/>
    <w:rsid w:val="00821E16"/>
    <w:rsid w:val="008B1AA3"/>
    <w:rsid w:val="008B4125"/>
    <w:rsid w:val="00907AD7"/>
    <w:rsid w:val="009D7E72"/>
    <w:rsid w:val="00B175ED"/>
    <w:rsid w:val="00F55578"/>
    <w:rsid w:val="00F77B8E"/>
    <w:rsid w:val="00FB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174344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14</cp:revision>
  <cp:lastPrinted>2019-04-04T14:53:00Z</cp:lastPrinted>
  <dcterms:created xsi:type="dcterms:W3CDTF">2023-09-30T19:07:00Z</dcterms:created>
  <dcterms:modified xsi:type="dcterms:W3CDTF">2023-09-30T19:33:00Z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