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2C" w:rsidRPr="00A73E2C" w:rsidRDefault="00A73E2C" w:rsidP="008B14C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73E2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комиссии по списанию основных средств, находящихся в муниципальной собственности мун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ципального образования «Вышнереутчанский сельсовет» Медвенского района Курской области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20.06.2018 года № 51-па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Положения о комиссии по списанию основных средств, находящихся в муниципальной собственности муниципального образования «Вышнереутчанский сел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ь</w:t>
      </w: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совет» Медвенского района Курской области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В соответствии с Гражданским кодексом Российской Федерации, Федерал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ь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ным законом от 06.10.2003 № 131-ФЗ «Об общих принципах организации местного самоуправления в Российской Федерации», на основании 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Устава муниципального образования «Вышнереутчанский сельсовет» Медвенского района, с учетом Пол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жения по бухгалтерскому учету «Учет основных средств» ПБУ 6/01, утвержденного приказом Министра финансов Российской Федерации от 30.03.2001 № 26н, Инструкции по бюджетному учету, утвержденной приказом Министра фина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сов Российской Федерации от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 01.12.2010 № 157н «Об утверждении Единого плана счетов бухгалтерского учета для органов государственной власти (государстве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н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ных органов), органов местного самоуправления, органов управления государс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т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венными внебюджетными фондами, государственных академий наук, государс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т</w:t>
      </w:r>
      <w:r w:rsidRPr="00A73E2C">
        <w:rPr>
          <w:rFonts w:ascii="Tahoma" w:eastAsia="Times New Roman" w:hAnsi="Tahoma" w:cs="Tahoma"/>
          <w:color w:val="052635"/>
          <w:kern w:val="0"/>
          <w:lang w:eastAsia="ru-RU" w:bidi="ar-SA"/>
        </w:rPr>
        <w:t>венных (муниципальных) учреждений и инструкций по его применению»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, руков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дствуясь Федеральным законом от 06.12.2011 № 402-ФЗ «О бухгалтерском учете», в целях определения порядка списания основных средств, находящихся в муниц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собственности муниципального образования «Вышнереутчанский сельс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вет» Медвенского района, Администрация Вышнереутчанского сельсовета Медве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ПОСТАНОВЛЯЕТ: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1. Утвердить Положение о комиссии по списанию основных средств, нах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дящихся в муниципальной собственности муниципального образования «Вышн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реутчанский сельсовет» Медвенского района, согласно приложению 1.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2. Создать комиссию по списанию основных средств, находящихся в мун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собственности муниципального образования «Вышнереутчанский сел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совет» Медвенского района, согласно приложению 2.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3. Контроль за исполнением данного постановления оставляю за собой.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4.Настоящее постановление вступает в силу со дня подписания и подлежит размещению на официальном сайте муниципального образования «Вышнереу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чанский сельсовет» Медвенского района Курской области в сети «Интернет».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и.о.Главы Вышнереутчанского сельсовета В.Н.Бабин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1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постановлению Администрации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20</w:t>
      </w:r>
      <w:r w:rsidRPr="00A73E2C">
        <w:rPr>
          <w:rFonts w:ascii="Tahoma" w:eastAsia="Times New Roman" w:hAnsi="Tahoma" w:cs="Tahoma"/>
          <w:color w:val="222222"/>
          <w:kern w:val="0"/>
          <w:sz w:val="12"/>
          <w:szCs w:val="12"/>
          <w:lang w:eastAsia="ru-RU" w:bidi="ar-SA"/>
        </w:rPr>
        <w:t>.06.2018 года № 51-па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Положение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комиссии по списанию основных средств, находящихся в муниципальной собственности муниципального образования «Вышнереутчанский сельсовет» Медвенского района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Настоящее Положение о комиссии по списанию основных средств, находящихся в муниципальной собственности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 «Вышнереутчанский сельсовет» Медвенского района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 xml:space="preserve"> (далее –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lastRenderedPageBreak/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р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ственными внебюджетными фондами, государственных академий наук, государственных (муниципальных) учреждений и инструкций по его применению», Уставом муниципального образования «Вышнереутчанский сельсовет» Медвенского района и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 муниципального образования «Вышнереутчанский сельсовет» Медвенского района.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Общие положения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1.1. Настоящее Положение определяет порядок организации списания объектов основных средств, находящихся в муниципальной собственн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 муниципального образования «Вышнереутчанский сельсовет» Медвенского района и полномочия комиссии.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ностью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 «Вышнереутчанский сельсовет» Медвенского района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принятые к бухгалтерскому учету и закрепленные на праве оперативного управления за муниципальными учреждениями;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принятые к бухгалтерскому учету органами местного самоуправления;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учитываемые в муниципальной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казне муниципального образования «Вышнереутчанский сельсовет» Медвенского района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, в том числе переданные организациям различных форм собственности по договорам аренды, в безвозмездное пользование или по иным основаниям.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имущества.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1.3. В отношении муниципального имущества, закрепленного на праве оперативного управления и имущества, составляющего муниципальную казну, документы на списание готовит главный бухгалтер Администрации Вышнереутчанского сельсовета Медвенского района.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eastAsia="Times New Roman" w:cs="Times New Roman"/>
          <w:color w:val="000000"/>
          <w:kern w:val="0"/>
          <w:lang w:eastAsia="ru-RU" w:bidi="ar-SA"/>
        </w:rPr>
        <w:t>1.4. Списание основных средств производится в соответствии с действующим зак</w:t>
      </w:r>
      <w:r w:rsidRPr="00A73E2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73E2C">
        <w:rPr>
          <w:rFonts w:eastAsia="Times New Roman" w:cs="Times New Roman"/>
          <w:color w:val="000000"/>
          <w:kern w:val="0"/>
          <w:lang w:eastAsia="ru-RU" w:bidi="ar-SA"/>
        </w:rPr>
        <w:t>нодательством и настоящим Положением.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1.5. Муниципальное имущество, закрепленное на праве оперативного управления за муниципальными учреждениями, а также имущество составляющее муниц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и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пальную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казну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 «Вышнереутчанский сельсовет» Медвенского района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 списывается с баланса по следующим основаниям: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пришедшее в негодность вследствие морального или физического износа, стихийных бедствий и иной чрезвычайной ситуации;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ликвидация по аварии;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частичная ликвидация при выполнении работ по реконструкции;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нарушение нормальных условий эксплуатации;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хищение или уничтожение имущества;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по другим причинам.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52635"/>
          <w:kern w:val="0"/>
          <w:sz w:val="12"/>
          <w:lang w:eastAsia="ru-RU" w:bidi="ar-SA"/>
        </w:rPr>
        <w:t>2. Порядок списания муниципального имущества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учреждениях, органах постановлением руководителя создается комиссия, в состав которой входят: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руководитель муниципального предприятия, учреждения;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главный бухгалтер, бухгалтер по основным средствам;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лица, материально ответственные за сохранность списываемого имущества;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специалисты администрации;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представители иных служб и организаций (в случае необходимости).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2.1.2. Для определения непригодности муниципального имущества, учитываемого в муниципальной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казне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, к дальнейшему использованию, невозможности или нец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е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лесообразности его восстановления (ремонта, реконструкции, модернизации), а также для оформления необходимой документации на списание Администрацией Вышнереутчанского сельсовета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создается</w:t>
      </w:r>
      <w:r w:rsidRPr="00A73E2C">
        <w:rPr>
          <w:rFonts w:ascii="Tahoma" w:eastAsia="Times New Roman" w:hAnsi="Tahoma" w:cs="Tahoma"/>
          <w:color w:val="FF6600"/>
          <w:kern w:val="0"/>
          <w:sz w:val="12"/>
          <w:szCs w:val="12"/>
          <w:lang w:eastAsia="ru-RU" w:bidi="ar-SA"/>
        </w:rPr>
        <w:t> 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комиссия.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2.1.3. В компетенцию комиссии входит проверка акта на списание основных средств. Для муниципальных учреждений и органов местного самоуправления, а также имущества, составляющего казну Вышнереутчанского сельского поселения – по унифицированным формам, согласно Инструкции по бухгалтерскому учету в бюдже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т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ных учреждениях, утвержденной приказом Минфина РФ от 01.12.2010г. № 157н «Об утверждении Единого плана счетов бухгалтерского учета для органов госуда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р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2.1.4. При списании с бухгалтерского учета,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администрации обязан принять меры по привлечению виновных лиц к ответственности, предусмотренной действующим законодательством РФ. Матери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а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лы расследования, приказ руководителя о принятых мерах, соответствующий акт в количестве 2 экземпляров представляется в комиссию.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2.1.6. По результатам работы 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комиссии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 составляются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2.1.7. Списание муниципального имущества без согласия комиссии не допускается.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2.2. Отражение списания основных средств в бухгалтерском учете.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2.4.1.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распоряжения администрации.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2.4.2. Специалист по бухгалтерскому учету после получения распоряжения администрации о списании муниципального имущества обязан: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отразить списание муниципального имущества в бухгалтерском учете;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произвести демонтаж, ликвидацию списанных основных средств.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2.4.3.</w:t>
      </w:r>
      <w:r w:rsidRPr="00A73E2C">
        <w:rPr>
          <w:rFonts w:ascii="Tahoma" w:eastAsia="Times New Roman" w:hAnsi="Tahoma" w:cs="Tahoma"/>
          <w:color w:val="FF6600"/>
          <w:kern w:val="0"/>
          <w:sz w:val="12"/>
          <w:szCs w:val="12"/>
          <w:lang w:eastAsia="ru-RU" w:bidi="ar-SA"/>
        </w:rPr>
        <w:t> 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При списании объекта недвижимого имущества учреждение производит снос объекта, снятие объекта недвижимого имущества с технического учета, произв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о</w:t>
      </w:r>
      <w:r w:rsidRPr="00A73E2C">
        <w:rPr>
          <w:rFonts w:ascii="Tahoma" w:eastAsia="Times New Roman" w:hAnsi="Tahoma" w:cs="Tahoma"/>
          <w:color w:val="052635"/>
          <w:kern w:val="0"/>
          <w:sz w:val="12"/>
          <w:szCs w:val="12"/>
          <w:lang w:eastAsia="ru-RU" w:bidi="ar-SA"/>
        </w:rPr>
        <w:t>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3. Порядок работы Комиссии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3.1. Общее руководство работой Комиссии осуществляет </w:t>
      </w:r>
      <w:r w:rsidRPr="00A73E2C">
        <w:rPr>
          <w:rFonts w:eastAsia="Times New Roman" w:cs="Times New Roman"/>
          <w:color w:val="000000"/>
          <w:kern w:val="0"/>
          <w:lang w:eastAsia="ru-RU" w:bidi="ar-SA"/>
        </w:rPr>
        <w:t>Глава Вышнереутчанского сельсовета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– председатель Комиссии.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3.2. Функции председателя Комиссии: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осуществляет руководство деятельностью Комиссии;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вносит предложения по изменению состава Комиссии;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решает иные вопросы в рамках компетенции Комиссии.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3.3. Функции секретаря Комиссии: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извещает членов Комиссии о месте и времени проведения заседания Комиссии;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оформляет протокол заседания Комиссии;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готовит иную необходимую для рассмотрения Комиссией информацию.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3.4. Основной формой работы Комиссии является заседание, которое проводится по мере необходимости.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3.5. Заседание правомочно, если на нем присутствуют не менее 2/3 общего числа ее членов.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3.7. Заключение Комиссии подписывается всеми членами Комиссии.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3.8.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3.9. На основании заключения и актов на списание основных средств главой администрации принимается решение о списании основных средств, находящихся в муниципальной собственности.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3.10. Предоставленные документы на списание основных средств, находящихся на балансе администрации Вышнереутчанского сельского поселения, рассматриваю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ся Комиссией в течение десяти дней. Комиссия вправе изучить на месте состояние объектов основных средств и необходимости списания объектов.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3.11. Результаты рассмотрения комплекта документов, отражаются в протоколе заседания Комиссии.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3.12. По результату рассмотрения комплекта документов, отраженному в протоколе Комиссии, глава администрации принимает решение о списании основных средств.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2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постановлению администрации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A73E2C" w:rsidRPr="00A73E2C" w:rsidRDefault="00A73E2C" w:rsidP="00A73E2C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20.06.2018г. №51-па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lang w:eastAsia="ru-RU" w:bidi="ar-SA"/>
        </w:rPr>
        <w:t>Состав</w:t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73E2C">
        <w:rPr>
          <w:rFonts w:ascii="Tahoma" w:eastAsia="Times New Roman" w:hAnsi="Tahoma" w:cs="Tahoma"/>
          <w:color w:val="000000"/>
          <w:kern w:val="0"/>
          <w:sz w:val="12"/>
          <w:lang w:eastAsia="ru-RU" w:bidi="ar-SA"/>
        </w:rPr>
        <w:t>комиссии по списанию основных средств, находящихся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lang w:eastAsia="ru-RU" w:bidi="ar-SA"/>
        </w:rPr>
        <w:t>в муниципальной собственности Вышнереутчанского сельсовета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eastAsia="Times New Roman" w:cs="Times New Roman"/>
          <w:color w:val="000000"/>
          <w:kern w:val="0"/>
          <w:lang w:eastAsia="ru-RU" w:bidi="ar-SA"/>
        </w:rPr>
        <w:t>Подтуркин А.Г. – Глава Вышнереутчанского сельсовета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eastAsia="Times New Roman" w:cs="Times New Roman"/>
          <w:color w:val="000000"/>
          <w:kern w:val="0"/>
          <w:lang w:eastAsia="ru-RU" w:bidi="ar-SA"/>
        </w:rPr>
        <w:t>Секретарь комиссии: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eastAsia="Times New Roman" w:cs="Times New Roman"/>
          <w:color w:val="000000"/>
          <w:kern w:val="0"/>
          <w:lang w:eastAsia="ru-RU" w:bidi="ar-SA"/>
        </w:rPr>
        <w:t>Подтуркина Г.Е. – начальник бюджетного учёта и отчётности, главный бухгалтер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Бабин В.Н. –заместитель Главы Администрации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В.В.Басенков - депутат Собрания депутатов Вышнереутчанского сельсовета;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lang w:eastAsia="ru-RU" w:bidi="ar-SA"/>
        </w:rPr>
        <w:t>С.К.Рыжиков - депутат Собрания депутатов Вышнереутчанского сельсовета;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5" name="Рисунок 12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A73E2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комиссии по списанию основных средств, находящихся в муниципальной собственности муниципального образования «Вышнереутчанский сельсовет» Медвенского района Курской области</w:t>
        </w:r>
      </w:hyperlink>
      <w:r w:rsidRPr="00A73E2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73E2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73E2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20.06.2018 17:13. Последнее изменение: 20.06.2018 17:13.</w:t>
      </w:r>
    </w:p>
    <w:p w:rsidR="00A73E2C" w:rsidRPr="00A73E2C" w:rsidRDefault="00A73E2C" w:rsidP="00A73E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73E2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1243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73E2C" w:rsidRPr="00A73E2C" w:rsidTr="00A73E2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73E2C" w:rsidRPr="00A73E2C" w:rsidRDefault="00A73E2C" w:rsidP="00A73E2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A73E2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73E2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73E2C" w:rsidRPr="00A73E2C" w:rsidRDefault="00A73E2C" w:rsidP="00A73E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73E2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73E2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A73E2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73E2C" w:rsidRDefault="00296A66" w:rsidP="00A73E2C"/>
    <w:sectPr w:rsidR="00296A66" w:rsidRPr="00A73E2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C7" w:rsidRDefault="008B14C7" w:rsidP="00296A66">
      <w:r>
        <w:separator/>
      </w:r>
    </w:p>
  </w:endnote>
  <w:endnote w:type="continuationSeparator" w:id="0">
    <w:p w:rsidR="008B14C7" w:rsidRDefault="008B14C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C7" w:rsidRDefault="008B14C7" w:rsidP="00296A66">
      <w:r w:rsidRPr="00296A66">
        <w:rPr>
          <w:color w:val="000000"/>
        </w:rPr>
        <w:separator/>
      </w:r>
    </w:p>
  </w:footnote>
  <w:footnote w:type="continuationSeparator" w:id="0">
    <w:p w:rsidR="008B14C7" w:rsidRDefault="008B14C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BD452F6"/>
    <w:multiLevelType w:val="multilevel"/>
    <w:tmpl w:val="F880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4C7"/>
    <w:rsid w:val="008B1AA3"/>
    <w:rsid w:val="008B4125"/>
    <w:rsid w:val="008E454F"/>
    <w:rsid w:val="008F6812"/>
    <w:rsid w:val="00907AD7"/>
    <w:rsid w:val="00913BF5"/>
    <w:rsid w:val="009249A0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239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2399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70</cp:revision>
  <cp:lastPrinted>2019-04-04T14:53:00Z</cp:lastPrinted>
  <dcterms:created xsi:type="dcterms:W3CDTF">2023-09-30T19:07:00Z</dcterms:created>
  <dcterms:modified xsi:type="dcterms:W3CDTF">2023-10-01T06:30:00Z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