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CC" w:rsidRPr="00590BCC" w:rsidRDefault="00590BCC" w:rsidP="00D45D1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590BC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590BC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"http://vishereut.rkursk.ru/index.php?mun_obr=270&amp;sub_menus_id=31700&amp;print=1&amp;id_mat=214062" </w:instrText>
      </w:r>
      <w:r w:rsidRPr="00590BC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590BCC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590BCC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590BC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от 09.12.2015г. № 99-па «Об утверждении порядка осуществления главными распорядителями средств бюджета, главными администраторами (администраторами) доходов бюджета, главными администраторами (администраторами) источников финансового дефиц</w:t>
      </w:r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та бюджета муниципального образования «</w:t>
      </w:r>
      <w:proofErr w:type="spellStart"/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внутренн</w:t>
      </w:r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590BC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го финансового контроля и внутреннего финансового аудита»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590BC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590BC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10.04.2018 года № 37-па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О внесении изменений и дополнений в постановление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Администрации </w:t>
      </w:r>
      <w:proofErr w:type="spellStart"/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от 09.12.2015г. № 99-па «Об утверждении порядка осуществления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главными распорядителями средств бюджета,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главными администраторами (администраторами)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доходов бюджета, главными администраторами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(администраторами) источников </w:t>
      </w:r>
      <w:proofErr w:type="gramStart"/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финансового</w:t>
      </w:r>
      <w:proofErr w:type="gramEnd"/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дефицита бюджета муниципального образования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eastAsia="Times New Roman" w:cs="Times New Roman"/>
          <w:color w:val="000000"/>
          <w:kern w:val="0"/>
          <w:lang w:eastAsia="ru-RU" w:bidi="ar-SA"/>
        </w:rPr>
        <w:t>«</w:t>
      </w:r>
      <w:proofErr w:type="spellStart"/>
      <w:r w:rsidRPr="00590BCC">
        <w:rPr>
          <w:rFonts w:eastAsia="Times New Roman" w:cs="Times New Roman"/>
          <w:color w:val="000000"/>
          <w:kern w:val="0"/>
          <w:lang w:eastAsia="ru-RU" w:bidi="ar-SA"/>
        </w:rPr>
        <w:t>Вышнереутчанский</w:t>
      </w:r>
      <w:proofErr w:type="spellEnd"/>
      <w:r w:rsidRPr="00590BCC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</w:t>
      </w: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proofErr w:type="spellStart"/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Курской области </w:t>
      </w:r>
      <w:proofErr w:type="gramStart"/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внутреннего</w:t>
      </w:r>
      <w:proofErr w:type="gramEnd"/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финансового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контроля и внутреннего финансового аудита»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FFFFFF"/>
        <w:suppressAutoHyphens w:val="0"/>
        <w:autoSpaceDN/>
        <w:spacing w:line="120" w:lineRule="atLeast"/>
        <w:ind w:left="28" w:right="108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пунктом 1 статьи 266.1 Бюджетного кодекса Российской Ф</w:t>
      </w:r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дерации (в редакции Федерального закона от 18.07.2017г №178-ФЗ), на осн</w:t>
      </w:r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вании протеста прокуратуры </w:t>
      </w:r>
      <w:proofErr w:type="spellStart"/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28.03.2018г. №20-2018 КП №001960, 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А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дминистрация </w:t>
      </w:r>
      <w:proofErr w:type="spellStart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</w:t>
      </w:r>
      <w:proofErr w:type="gramEnd"/>
    </w:p>
    <w:p w:rsidR="00590BCC" w:rsidRPr="00590BCC" w:rsidRDefault="00590BCC" w:rsidP="00590BCC">
      <w:pPr>
        <w:widowControl/>
        <w:shd w:val="clear" w:color="auto" w:fill="FFFFFF"/>
        <w:suppressAutoHyphens w:val="0"/>
        <w:autoSpaceDN/>
        <w:spacing w:line="120" w:lineRule="atLeast"/>
        <w:ind w:left="28" w:right="108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590BCC" w:rsidRPr="00590BCC" w:rsidRDefault="00590BCC" w:rsidP="00590BCC">
      <w:pPr>
        <w:widowControl/>
        <w:shd w:val="clear" w:color="auto" w:fill="FFFFFF"/>
        <w:suppressAutoHyphens w:val="0"/>
        <w:autoSpaceDN/>
        <w:spacing w:line="120" w:lineRule="atLeast"/>
        <w:ind w:left="28" w:right="108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 Внести изменения и дополнения в постановление Администрации </w:t>
      </w:r>
      <w:proofErr w:type="spellStart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от 09.12.2015г. № 99-па «Об утвержд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нии порядка осуществления главными распорядителями средств бюдж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та,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главными администраторами (администраторами) доходов бюджета, главными администраторами (администраторами) источников финансов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дефицита бюджета муниципального образования </w:t>
      </w:r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</w:t>
      </w:r>
      <w:proofErr w:type="spellStart"/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90BC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proofErr w:type="spellStart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внутреннего финансов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 контроля и внутреннего финансового аудита»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1.1</w:t>
      </w:r>
      <w:proofErr w:type="gramStart"/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proofErr w:type="gramEnd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пункте 3 порядка после слов</w:t>
      </w:r>
      <w:r w:rsidRPr="00590BCC">
        <w:rPr>
          <w:rFonts w:ascii="Tahoma" w:eastAsia="Times New Roman" w:hAnsi="Tahoma" w:cs="Tahoma"/>
          <w:color w:val="000000"/>
          <w:kern w:val="0"/>
          <w:lang w:eastAsia="ru-RU" w:bidi="ar-SA"/>
        </w:rPr>
        <w:t>, 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исполняющих бюджетные полном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чия, добавить, 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юридические лица (за исключением государственных (муниц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и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пальных) учреждений, государственных (муниципальных) унитарных предпр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и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ятий, государственных корпораций (компаний), публично-правовых компаний, хозяйственных товариществ и обществ с участием публично-правовых образ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о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ваний в их уставных (складочных) капиталах, а также коммерческих организ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а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ций с долей (вкладом) таких товариществ и обществ в их уставных (складо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ч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 xml:space="preserve">ных) капиталах), индивидуальные предприниматели, физические лица </w:t>
      </w:r>
      <w:proofErr w:type="gramStart"/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 xml:space="preserve">в части 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lastRenderedPageBreak/>
        <w:t>соблюдения ими условий договоров (соглашений) о предоставлении средств из соответствующего бюджета бюджетной системы Российской Федерации, гос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у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дарственных (муниципальных) контрактов, а также контрактов (договоров, с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о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глашений), заключенных в целях исполнения указанных договоров (соглаш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е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ний) и государственных (муниципальных) контрактов, соблюдения ими целей, порядка и условий предоставления кредитов и займов, обеспеченных государс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т</w:t>
      </w:r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венными и муниципальными гарантиями, целей, порядка и условий размещения средств бюджета в ценные</w:t>
      </w:r>
      <w:proofErr w:type="gramEnd"/>
      <w:r w:rsidRPr="00590BCC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 xml:space="preserve"> бумаги таких юридических лиц.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 Постановление вступает в силу со дня его подписания и </w:t>
      </w:r>
      <w:proofErr w:type="gramStart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распр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страняет </w:t>
      </w:r>
      <w:proofErr w:type="spellStart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правооотношения</w:t>
      </w:r>
      <w:proofErr w:type="spellEnd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начиная</w:t>
      </w:r>
      <w:proofErr w:type="gramEnd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 01.01.2018 года.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590BC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3" name="Рисунок 13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590BC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внесении изменений и дополнений в постановление Администрации </w:t>
        </w:r>
        <w:proofErr w:type="spellStart"/>
        <w:r w:rsidRPr="00590BC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590BC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от 09.12.2015г. № 99-па «Об утверждении порядка осуществления главными распорядителями средств бюджета, главными администраторами (администраторами) доходов </w:t>
        </w:r>
        <w:proofErr w:type="spellStart"/>
        <w:r w:rsidRPr="00590BC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бю</w:t>
        </w:r>
        <w:proofErr w:type="spellEnd"/>
      </w:hyperlink>
      <w:r w:rsidRPr="00590BC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590BC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590BC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590BC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590BC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590BC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23.04.2018 16:54. Последнее изменение: 23.04.2018 16:54.</w:t>
      </w:r>
    </w:p>
    <w:p w:rsidR="00590BCC" w:rsidRPr="00590BCC" w:rsidRDefault="00590BCC" w:rsidP="00590BC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90BC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1444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90BCC" w:rsidRPr="00590BCC" w:rsidTr="00590BC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90BCC" w:rsidRPr="00590BCC" w:rsidRDefault="00590BCC" w:rsidP="00590BC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590BC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90BC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90BCC" w:rsidRPr="00590BCC" w:rsidRDefault="00590BCC" w:rsidP="00590BC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90BC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90BCC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590BCC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590BCC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590BC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90BCC" w:rsidRDefault="00296A66" w:rsidP="00590BCC"/>
    <w:sectPr w:rsidR="00296A66" w:rsidRPr="00590BC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15" w:rsidRDefault="00D45D15" w:rsidP="00296A66">
      <w:r>
        <w:separator/>
      </w:r>
    </w:p>
  </w:endnote>
  <w:endnote w:type="continuationSeparator" w:id="0">
    <w:p w:rsidR="00D45D15" w:rsidRDefault="00D45D1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15" w:rsidRDefault="00D45D15" w:rsidP="00296A66">
      <w:r w:rsidRPr="00296A66">
        <w:rPr>
          <w:color w:val="000000"/>
        </w:rPr>
        <w:separator/>
      </w:r>
    </w:p>
  </w:footnote>
  <w:footnote w:type="continuationSeparator" w:id="0">
    <w:p w:rsidR="00D45D15" w:rsidRDefault="00D45D1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9925366"/>
    <w:multiLevelType w:val="multilevel"/>
    <w:tmpl w:val="8C0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45D15"/>
    <w:rsid w:val="00D64D49"/>
    <w:rsid w:val="00DB0115"/>
    <w:rsid w:val="00DB74B1"/>
    <w:rsid w:val="00E55DC8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1406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74</cp:revision>
  <cp:lastPrinted>2019-04-04T14:53:00Z</cp:lastPrinted>
  <dcterms:created xsi:type="dcterms:W3CDTF">2023-09-30T19:07:00Z</dcterms:created>
  <dcterms:modified xsi:type="dcterms:W3CDTF">2023-10-01T06:33:00Z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