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05" w:rsidRPr="003F1D05" w:rsidRDefault="003F1D05" w:rsidP="003F1D0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3F1D0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Количество обращений и содержащихся в них вопросов, поступивших</w:t>
      </w:r>
      <w:proofErr w:type="gramStart"/>
      <w:r w:rsidRPr="003F1D0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В</w:t>
      </w:r>
      <w:proofErr w:type="gramEnd"/>
      <w:r w:rsidRPr="003F1D0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</w:t>
      </w:r>
      <w:proofErr w:type="spellStart"/>
      <w:r w:rsidRPr="003F1D0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Вышнереутчанский</w:t>
      </w:r>
      <w:proofErr w:type="spellEnd"/>
      <w:r w:rsidRPr="003F1D0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 </w:t>
      </w:r>
      <w:proofErr w:type="spellStart"/>
      <w:r w:rsidRPr="003F1D0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3F1D0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по тем</w:t>
      </w:r>
      <w:r w:rsidRPr="003F1D0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а</w:t>
      </w:r>
      <w:r w:rsidRPr="003F1D0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тическим разделам, тематикам и группам с 01.01.2019г. по 30.06. 2019 г.</w:t>
      </w:r>
    </w:p>
    <w:p w:rsidR="003F1D05" w:rsidRPr="003F1D05" w:rsidRDefault="003F1D05" w:rsidP="003F1D05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F1D05">
        <w:rPr>
          <w:rFonts w:eastAsia="Times New Roman" w:cs="Times New Roman"/>
          <w:b/>
          <w:bCs/>
          <w:color w:val="000000"/>
          <w:kern w:val="0"/>
          <w:sz w:val="12"/>
          <w:lang w:eastAsia="ru-RU" w:bidi="ar-SA"/>
        </w:rPr>
        <w:t>Количество обращений и содержащихся в них вопросов, поступивших</w:t>
      </w:r>
    </w:p>
    <w:p w:rsidR="003F1D05" w:rsidRPr="003F1D05" w:rsidRDefault="003F1D05" w:rsidP="003F1D05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F1D05">
        <w:rPr>
          <w:rFonts w:eastAsia="Times New Roman" w:cs="Times New Roman"/>
          <w:b/>
          <w:bCs/>
          <w:color w:val="000000"/>
          <w:kern w:val="0"/>
          <w:sz w:val="12"/>
          <w:lang w:eastAsia="ru-RU" w:bidi="ar-SA"/>
        </w:rPr>
        <w:t xml:space="preserve">В </w:t>
      </w:r>
      <w:proofErr w:type="spellStart"/>
      <w:r w:rsidRPr="003F1D05">
        <w:rPr>
          <w:rFonts w:eastAsia="Times New Roman" w:cs="Times New Roman"/>
          <w:b/>
          <w:bCs/>
          <w:color w:val="000000"/>
          <w:kern w:val="0"/>
          <w:sz w:val="12"/>
          <w:lang w:eastAsia="ru-RU" w:bidi="ar-SA"/>
        </w:rPr>
        <w:t>Вышнереутчанский</w:t>
      </w:r>
      <w:proofErr w:type="spellEnd"/>
      <w:r w:rsidRPr="003F1D05">
        <w:rPr>
          <w:rFonts w:eastAsia="Times New Roman" w:cs="Times New Roman"/>
          <w:b/>
          <w:bCs/>
          <w:color w:val="000000"/>
          <w:kern w:val="0"/>
          <w:sz w:val="12"/>
          <w:lang w:eastAsia="ru-RU" w:bidi="ar-SA"/>
        </w:rPr>
        <w:t xml:space="preserve"> сельсовет </w:t>
      </w:r>
      <w:proofErr w:type="spellStart"/>
      <w:r w:rsidRPr="003F1D05">
        <w:rPr>
          <w:rFonts w:eastAsia="Times New Roman" w:cs="Times New Roman"/>
          <w:b/>
          <w:bCs/>
          <w:color w:val="000000"/>
          <w:kern w:val="0"/>
          <w:sz w:val="12"/>
          <w:lang w:eastAsia="ru-RU" w:bidi="ar-SA"/>
        </w:rPr>
        <w:t>Медвенского</w:t>
      </w:r>
      <w:proofErr w:type="spellEnd"/>
      <w:r w:rsidRPr="003F1D05">
        <w:rPr>
          <w:rFonts w:eastAsia="Times New Roman" w:cs="Times New Roman"/>
          <w:b/>
          <w:bCs/>
          <w:color w:val="000000"/>
          <w:kern w:val="0"/>
          <w:sz w:val="12"/>
          <w:lang w:eastAsia="ru-RU" w:bidi="ar-SA"/>
        </w:rPr>
        <w:t xml:space="preserve"> района по тематическим разделам, тематикам и группам</w:t>
      </w:r>
    </w:p>
    <w:p w:rsidR="003F1D05" w:rsidRPr="003F1D05" w:rsidRDefault="003F1D05" w:rsidP="003F1D0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F1D05">
        <w:rPr>
          <w:rFonts w:eastAsia="Times New Roman" w:cs="Times New Roman"/>
          <w:b/>
          <w:bCs/>
          <w:color w:val="000000"/>
          <w:kern w:val="0"/>
          <w:sz w:val="12"/>
          <w:lang w:eastAsia="ru-RU" w:bidi="ar-SA"/>
        </w:rPr>
        <w:t>с 01.01.2019г. по 30.06. 2019 г.</w:t>
      </w:r>
    </w:p>
    <w:tbl>
      <w:tblPr>
        <w:tblW w:w="97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310"/>
        <w:gridCol w:w="320"/>
        <w:gridCol w:w="329"/>
        <w:gridCol w:w="88"/>
        <w:gridCol w:w="383"/>
        <w:gridCol w:w="171"/>
        <w:gridCol w:w="258"/>
        <w:gridCol w:w="337"/>
        <w:gridCol w:w="372"/>
        <w:gridCol w:w="344"/>
        <w:gridCol w:w="123"/>
        <w:gridCol w:w="143"/>
        <w:gridCol w:w="109"/>
        <w:gridCol w:w="213"/>
        <w:gridCol w:w="241"/>
        <w:gridCol w:w="114"/>
        <w:gridCol w:w="206"/>
        <w:gridCol w:w="162"/>
        <w:gridCol w:w="174"/>
        <w:gridCol w:w="256"/>
        <w:gridCol w:w="231"/>
        <w:gridCol w:w="97"/>
        <w:gridCol w:w="279"/>
        <w:gridCol w:w="91"/>
        <w:gridCol w:w="338"/>
        <w:gridCol w:w="164"/>
        <w:gridCol w:w="176"/>
        <w:gridCol w:w="188"/>
        <w:gridCol w:w="336"/>
        <w:gridCol w:w="115"/>
        <w:gridCol w:w="186"/>
        <w:gridCol w:w="272"/>
        <w:gridCol w:w="101"/>
        <w:gridCol w:w="210"/>
        <w:gridCol w:w="139"/>
        <w:gridCol w:w="176"/>
        <w:gridCol w:w="170"/>
        <w:gridCol w:w="137"/>
        <w:gridCol w:w="232"/>
        <w:gridCol w:w="348"/>
        <w:gridCol w:w="265"/>
        <w:gridCol w:w="130"/>
        <w:gridCol w:w="178"/>
        <w:gridCol w:w="101"/>
        <w:gridCol w:w="261"/>
        <w:gridCol w:w="107"/>
        <w:gridCol w:w="305"/>
      </w:tblGrid>
      <w:tr w:rsidR="003F1D05" w:rsidRPr="003F1D05" w:rsidTr="003F1D05">
        <w:trPr>
          <w:tblCellSpacing w:w="0" w:type="dxa"/>
        </w:trPr>
        <w:tc>
          <w:tcPr>
            <w:tcW w:w="4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Тематические разделы</w:t>
            </w:r>
          </w:p>
        </w:tc>
        <w:tc>
          <w:tcPr>
            <w:tcW w:w="12495" w:type="dxa"/>
            <w:gridSpan w:val="4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3F1D05" w:rsidRPr="003F1D05" w:rsidTr="003F1D0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Государство, общество, политика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Социальная сфера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Экономика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Оборона, безопасность, законность</w:t>
            </w:r>
          </w:p>
        </w:tc>
        <w:tc>
          <w:tcPr>
            <w:tcW w:w="10935" w:type="dxa"/>
            <w:gridSpan w:val="3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Жилищно-коммунальная сфера</w:t>
            </w:r>
          </w:p>
        </w:tc>
      </w:tr>
      <w:tr w:rsidR="003F1D05" w:rsidRPr="003F1D05" w:rsidTr="003F1D0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Тематики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Тем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ки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Тематики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Тематики</w:t>
            </w:r>
          </w:p>
        </w:tc>
        <w:tc>
          <w:tcPr>
            <w:tcW w:w="10935" w:type="dxa"/>
            <w:gridSpan w:val="3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Группы тем</w:t>
            </w:r>
          </w:p>
        </w:tc>
      </w:tr>
      <w:tr w:rsidR="003F1D05" w:rsidRPr="003F1D05" w:rsidTr="003F1D05">
        <w:trPr>
          <w:trHeight w:val="2790"/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</w:t>
            </w:r>
          </w:p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обращений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ство в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просов в о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ращен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ях (4+5+6+7+8)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Конст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и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т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у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ц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и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н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ный строй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с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новы г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с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у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да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р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ственн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го управл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е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ния</w:t>
            </w:r>
          </w:p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Международные о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т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ношения. Международное право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Гражданское право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Инд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и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в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и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д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у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альные прав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вые а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к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ты по кадр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вым в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просам, в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просам н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а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граждения, помил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в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а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ния, гражда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н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ства, при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lastRenderedPageBreak/>
              <w:t>своения п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четных и иных званий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lastRenderedPageBreak/>
              <w:t>Семья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Труд и з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а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н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я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тость н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а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с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е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л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е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ния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Соц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и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альное обеспеч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е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ние и с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ц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и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альное страхов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а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ние 6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б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р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а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з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в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а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ние. Наука. Культура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Здрав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х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р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а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н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е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ние. Ф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и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з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и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че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с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кая культура и спорт. Т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у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ризм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Финансы</w:t>
            </w:r>
          </w:p>
        </w:tc>
        <w:tc>
          <w:tcPr>
            <w:tcW w:w="4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Х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зя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й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ственная де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я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тел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ь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ность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Внешн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е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эк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н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мич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е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ская де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я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тел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ь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ность. Т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а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м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же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н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ное дело 11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Природные р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е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сурсы и о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х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р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а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на о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к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р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у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жающей природной среды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Информация и информатиз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а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ция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Оборона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Безопасность и о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х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р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а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на прав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п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рядка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Уголовное право. Исполн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е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ние н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а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к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а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з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а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ний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Правос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у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дие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Прок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у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р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а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т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у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ра. О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р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г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а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ны ю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с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т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и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ции. А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д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в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к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а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т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у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ра. Н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т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а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р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и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ат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Жилищное з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а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к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н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д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а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тельство и его прим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е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н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е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ние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Жилищный фонд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Нежилой фонд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Обеспеч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е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ние права на ж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и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лище</w:t>
            </w:r>
          </w:p>
        </w:tc>
        <w:tc>
          <w:tcPr>
            <w:tcW w:w="5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С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держ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а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ние и обесп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е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ч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е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ние комм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у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нальн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ы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ми у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с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л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у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гами ж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и</w:t>
            </w:r>
            <w:r w:rsidRPr="003F1D05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лого фонда</w:t>
            </w:r>
          </w:p>
        </w:tc>
      </w:tr>
      <w:tr w:rsidR="003F1D05" w:rsidRPr="003F1D05" w:rsidTr="003F1D05">
        <w:trPr>
          <w:trHeight w:val="840"/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10935" w:type="dxa"/>
            <w:gridSpan w:val="3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</w:tr>
      <w:tr w:rsidR="003F1D05" w:rsidRPr="003F1D05" w:rsidTr="003F1D05">
        <w:trPr>
          <w:trHeight w:val="840"/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Поступило обращений (всего):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3F1D05" w:rsidRPr="003F1D05" w:rsidTr="003F1D05">
        <w:trPr>
          <w:trHeight w:val="840"/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устно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3F1D05" w:rsidRPr="003F1D05" w:rsidTr="003F1D05">
        <w:trPr>
          <w:trHeight w:val="840"/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письменно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4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3F1D05" w:rsidRPr="003F1D05" w:rsidTr="003F1D05">
        <w:trPr>
          <w:tblCellSpacing w:w="0" w:type="dxa"/>
        </w:trPr>
        <w:tc>
          <w:tcPr>
            <w:tcW w:w="1425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результ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тивность по ра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смотре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ным и напра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ленным 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по ко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петенции обращ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ниям за отчетный период</w:t>
            </w:r>
          </w:p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 года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по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жано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3F1D05" w:rsidRPr="003F1D05" w:rsidTr="003F1D05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меры пр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няты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5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3F1D05" w:rsidRPr="003F1D05" w:rsidTr="003F1D05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раз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ъ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ясн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но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3F1D05" w:rsidRPr="003F1D05" w:rsidTr="003F1D05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по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</w:t>
            </w:r>
            <w:r w:rsidRPr="003F1D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жано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D0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F1D05" w:rsidRPr="003F1D05" w:rsidRDefault="003F1D05" w:rsidP="003F1D0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3F0FD2" w:rsidRPr="003F1D05" w:rsidRDefault="003F0FD2" w:rsidP="003F1D05"/>
    <w:sectPr w:rsidR="003F0FD2" w:rsidRPr="003F1D05" w:rsidSect="003F0FD2">
      <w:pgSz w:w="11906" w:h="16838"/>
      <w:pgMar w:top="1134" w:right="850" w:bottom="1134" w:left="117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6C1" w:rsidRDefault="009B06C1" w:rsidP="003F0FD2">
      <w:r>
        <w:separator/>
      </w:r>
    </w:p>
  </w:endnote>
  <w:endnote w:type="continuationSeparator" w:id="0">
    <w:p w:rsidR="009B06C1" w:rsidRDefault="009B06C1" w:rsidP="003F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6C1" w:rsidRDefault="009B06C1" w:rsidP="003F0FD2">
      <w:r w:rsidRPr="003F0FD2">
        <w:rPr>
          <w:color w:val="000000"/>
        </w:rPr>
        <w:separator/>
      </w:r>
    </w:p>
  </w:footnote>
  <w:footnote w:type="continuationSeparator" w:id="0">
    <w:p w:rsidR="009B06C1" w:rsidRDefault="009B06C1" w:rsidP="003F0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59D7"/>
    <w:multiLevelType w:val="multilevel"/>
    <w:tmpl w:val="8F12488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7774634C"/>
    <w:multiLevelType w:val="multilevel"/>
    <w:tmpl w:val="46382BB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FD2"/>
    <w:rsid w:val="00102114"/>
    <w:rsid w:val="003B41D1"/>
    <w:rsid w:val="003F0FD2"/>
    <w:rsid w:val="003F1D05"/>
    <w:rsid w:val="009B06C1"/>
    <w:rsid w:val="00E7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0FD2"/>
    <w:pPr>
      <w:widowControl/>
    </w:pPr>
  </w:style>
  <w:style w:type="paragraph" w:styleId="a3">
    <w:name w:val="Title"/>
    <w:basedOn w:val="Standard"/>
    <w:next w:val="Textbody"/>
    <w:rsid w:val="003F0FD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F0FD2"/>
    <w:pPr>
      <w:spacing w:after="120"/>
    </w:pPr>
  </w:style>
  <w:style w:type="paragraph" w:styleId="a4">
    <w:name w:val="Subtitle"/>
    <w:basedOn w:val="a3"/>
    <w:next w:val="Textbody"/>
    <w:rsid w:val="003F0FD2"/>
    <w:pPr>
      <w:jc w:val="center"/>
    </w:pPr>
    <w:rPr>
      <w:i/>
      <w:iCs/>
    </w:rPr>
  </w:style>
  <w:style w:type="paragraph" w:styleId="a5">
    <w:name w:val="List"/>
    <w:basedOn w:val="Textbody"/>
    <w:rsid w:val="003F0FD2"/>
  </w:style>
  <w:style w:type="paragraph" w:customStyle="1" w:styleId="Caption">
    <w:name w:val="Caption"/>
    <w:basedOn w:val="Standard"/>
    <w:rsid w:val="003F0F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0FD2"/>
    <w:pPr>
      <w:suppressLineNumbers/>
    </w:pPr>
  </w:style>
  <w:style w:type="paragraph" w:customStyle="1" w:styleId="1">
    <w:name w:val="Основной текст1"/>
    <w:basedOn w:val="Standard"/>
    <w:rsid w:val="003F0FD2"/>
    <w:pPr>
      <w:shd w:val="clear" w:color="auto" w:fill="FFFFFF"/>
      <w:spacing w:line="322" w:lineRule="exact"/>
      <w:ind w:firstLine="700"/>
      <w:jc w:val="both"/>
    </w:pPr>
    <w:rPr>
      <w:rFonts w:eastAsia="Times New Roman" w:cs="Times New Roman"/>
      <w:sz w:val="26"/>
      <w:szCs w:val="26"/>
    </w:rPr>
  </w:style>
  <w:style w:type="paragraph" w:styleId="a6">
    <w:name w:val="List Paragraph"/>
    <w:basedOn w:val="Standard"/>
    <w:rsid w:val="003F0FD2"/>
    <w:pPr>
      <w:widowControl w:val="0"/>
      <w:ind w:left="720"/>
    </w:pPr>
    <w:rPr>
      <w:rFonts w:cs="Times New Roman"/>
    </w:rPr>
  </w:style>
  <w:style w:type="paragraph" w:styleId="a7">
    <w:name w:val="Normal (Web)"/>
    <w:basedOn w:val="Standard"/>
    <w:uiPriority w:val="99"/>
    <w:rsid w:val="003F0FD2"/>
    <w:pPr>
      <w:spacing w:before="28" w:after="28"/>
    </w:pPr>
    <w:rPr>
      <w:rFonts w:eastAsia="Times New Roman" w:cs="Times New Roman"/>
    </w:rPr>
  </w:style>
  <w:style w:type="paragraph" w:styleId="a8">
    <w:name w:val="No Spacing"/>
    <w:rsid w:val="003F0FD2"/>
    <w:pPr>
      <w:widowControl/>
    </w:pPr>
    <w:rPr>
      <w:rFonts w:cs="Calibri"/>
      <w:lang w:eastAsia="en-US"/>
    </w:rPr>
  </w:style>
  <w:style w:type="paragraph" w:customStyle="1" w:styleId="TableContents">
    <w:name w:val="Table Contents"/>
    <w:basedOn w:val="Standard"/>
    <w:rsid w:val="003F0FD2"/>
    <w:pPr>
      <w:suppressLineNumbers/>
    </w:pPr>
  </w:style>
  <w:style w:type="character" w:customStyle="1" w:styleId="a9">
    <w:name w:val="Основной текст_"/>
    <w:basedOn w:val="a0"/>
    <w:rsid w:val="003F0FD2"/>
    <w:rPr>
      <w:rFonts w:ascii="Times New Roman" w:eastAsia="Times New Roman" w:hAnsi="Times New Roman" w:cs="Times New Roman"/>
      <w:sz w:val="26"/>
      <w:szCs w:val="26"/>
    </w:rPr>
  </w:style>
  <w:style w:type="character" w:customStyle="1" w:styleId="StrongEmphasis">
    <w:name w:val="Strong Emphasis"/>
    <w:basedOn w:val="a0"/>
    <w:rsid w:val="003F0FD2"/>
    <w:rPr>
      <w:b/>
      <w:bCs/>
    </w:rPr>
  </w:style>
  <w:style w:type="character" w:styleId="aa">
    <w:name w:val="Emphasis"/>
    <w:basedOn w:val="a0"/>
    <w:rsid w:val="003F0FD2"/>
    <w:rPr>
      <w:i/>
      <w:iCs/>
    </w:rPr>
  </w:style>
  <w:style w:type="numbering" w:customStyle="1" w:styleId="WWNum1">
    <w:name w:val="WWNum1"/>
    <w:basedOn w:val="a2"/>
    <w:rsid w:val="003F0FD2"/>
    <w:pPr>
      <w:numPr>
        <w:numId w:val="1"/>
      </w:numPr>
    </w:pPr>
  </w:style>
  <w:style w:type="numbering" w:customStyle="1" w:styleId="WWNum2">
    <w:name w:val="WWNum2"/>
    <w:basedOn w:val="a2"/>
    <w:rsid w:val="003F0FD2"/>
    <w:pPr>
      <w:numPr>
        <w:numId w:val="2"/>
      </w:numPr>
    </w:pPr>
  </w:style>
  <w:style w:type="character" w:styleId="ab">
    <w:name w:val="Strong"/>
    <w:basedOn w:val="a0"/>
    <w:uiPriority w:val="22"/>
    <w:qFormat/>
    <w:rsid w:val="001021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1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5</cp:revision>
  <cp:lastPrinted>2020-05-26T10:08:00Z</cp:lastPrinted>
  <dcterms:created xsi:type="dcterms:W3CDTF">2023-09-29T17:51:00Z</dcterms:created>
  <dcterms:modified xsi:type="dcterms:W3CDTF">2023-09-29T17:59:00Z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