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98" w:rsidRPr="00A91A98" w:rsidRDefault="00A91A98" w:rsidP="004554E7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A91A9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A91A98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"http://vishereut.rkursk.ru/index.php?mun_obr=270&amp;sub_menus_id=33133&amp;print=1&amp;id_mat=324048" </w:instrText>
      </w:r>
      <w:r w:rsidRPr="00A91A9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A91A98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A91A98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A91A9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A91A9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утверждении перечня муниципальных услуг и функций по осуществлению муниципального контроля Администрации </w:t>
      </w:r>
      <w:proofErr w:type="spellStart"/>
      <w:r w:rsidRPr="00A91A9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A91A9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A91A9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A91A9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A91A98" w:rsidRPr="00A91A98" w:rsidRDefault="00A91A98" w:rsidP="00A91A98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A91A98" w:rsidRPr="00A91A98" w:rsidRDefault="00A91A98" w:rsidP="00A91A98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A91A98" w:rsidRPr="00A91A98" w:rsidRDefault="00A91A98" w:rsidP="00A91A98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A91A98" w:rsidRPr="00A91A98" w:rsidRDefault="00A91A98" w:rsidP="00A91A98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A91A98" w:rsidRPr="00A91A98" w:rsidRDefault="00A91A98" w:rsidP="00A91A98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FFFFFF"/>
        <w:autoSpaceDE/>
        <w:autoSpaceDN/>
        <w:adjustRightInd/>
        <w:spacing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>от 23.12.2019г. № 104-па</w:t>
      </w:r>
    </w:p>
    <w:p w:rsidR="00A91A98" w:rsidRPr="00A91A98" w:rsidRDefault="00A91A98" w:rsidP="00A91A98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ind w:right="345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Об утверждении перечня муниципальных услуг и функций по осуществлению муниципального контроля Администрации </w:t>
      </w:r>
      <w:proofErr w:type="spellStart"/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сельсовета </w:t>
      </w:r>
      <w:proofErr w:type="spellStart"/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 </w:t>
      </w:r>
      <w:r w:rsidRPr="00A91A98">
        <w:rPr>
          <w:rFonts w:ascii="Tahoma" w:hAnsi="Tahoma" w:cs="Tahoma"/>
          <w:b/>
          <w:bCs/>
          <w:color w:val="000000"/>
          <w:lang w:eastAsia="ru-RU" w:bidi="ar-SA"/>
        </w:rPr>
        <w:t>Курской области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ind w:right="345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Руководствуясь 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 распоряжением Администрации Курской области от 18.05.2015 № 350-ра (в ред. распоряжения от 26.10.2018 № 450-ра) «Об утверждении типовых (рекомендуемых) перечней муниципальных услуг органов местного самоуправления Курской области», Администрация </w:t>
      </w:r>
      <w:proofErr w:type="spellStart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</w:t>
      </w:r>
      <w:proofErr w:type="gramEnd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Курской области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imes New Roman CYR" w:hAnsi="Times New Roman CYR" w:cs="Tahoma"/>
          <w:color w:val="000000"/>
          <w:sz w:val="27"/>
          <w:szCs w:val="27"/>
          <w:lang w:eastAsia="ru-RU" w:bidi="ar-SA"/>
        </w:rPr>
        <w:t xml:space="preserve">1. Утвердить прилагаемый перечень муниципальных услуг и функций по осуществлению муниципального контроля Администрации </w:t>
      </w:r>
      <w:proofErr w:type="spellStart"/>
      <w:r w:rsidRPr="00A91A98">
        <w:rPr>
          <w:rFonts w:ascii="Times New Roman CYR" w:hAnsi="Times New Roman CYR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91A98">
        <w:rPr>
          <w:rFonts w:ascii="Times New Roman CYR" w:hAnsi="Times New Roman CYR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91A98">
        <w:rPr>
          <w:rFonts w:ascii="Times New Roman CYR" w:hAnsi="Times New Roman CYR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91A98">
        <w:rPr>
          <w:rFonts w:ascii="Times New Roman CYR" w:hAnsi="Times New Roman CYR" w:cs="Tahoma"/>
          <w:color w:val="000000"/>
          <w:sz w:val="27"/>
          <w:szCs w:val="27"/>
          <w:lang w:eastAsia="ru-RU" w:bidi="ar-SA"/>
        </w:rPr>
        <w:t xml:space="preserve"> района </w:t>
      </w:r>
      <w:r w:rsidRPr="00A91A98">
        <w:rPr>
          <w:rFonts w:cs="Times New Roman"/>
          <w:color w:val="000000"/>
          <w:sz w:val="27"/>
          <w:szCs w:val="27"/>
          <w:lang w:eastAsia="ru-RU" w:bidi="ar-SA"/>
        </w:rPr>
        <w:t>Курской области </w:t>
      </w:r>
      <w:r w:rsidRPr="00A91A98">
        <w:rPr>
          <w:rFonts w:ascii="Times New Roman CYR" w:hAnsi="Times New Roman CYR" w:cs="Tahoma"/>
          <w:color w:val="000000"/>
          <w:sz w:val="27"/>
          <w:szCs w:val="27"/>
          <w:lang w:eastAsia="ru-RU" w:bidi="ar-SA"/>
        </w:rPr>
        <w:t>согласно приложению.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imes New Roman CYR" w:hAnsi="Times New Roman CYR" w:cs="Tahoma"/>
          <w:color w:val="000000"/>
          <w:sz w:val="27"/>
          <w:szCs w:val="27"/>
          <w:lang w:eastAsia="ru-RU" w:bidi="ar-SA"/>
        </w:rPr>
        <w:t>2. </w:t>
      </w:r>
      <w:proofErr w:type="gramStart"/>
      <w:r w:rsidRPr="00A91A98">
        <w:rPr>
          <w:rFonts w:ascii="Times New Roman CYR" w:hAnsi="Times New Roman CYR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A91A98">
        <w:rPr>
          <w:rFonts w:ascii="Times New Roman CYR" w:hAnsi="Times New Roman CYR" w:cs="Tahoma"/>
          <w:color w:val="00000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91A9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А.Г.Якунин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Приложение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к постановлению Администрации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№ 104-па от 23.12.2019г.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>Перечень муниципальных услуг и функций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по осуществлению муниципального контроля Администрации </w:t>
      </w:r>
      <w:proofErr w:type="spellStart"/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сельсовета </w:t>
      </w:r>
      <w:proofErr w:type="spellStart"/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A91A98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 </w:t>
      </w:r>
      <w:r w:rsidRPr="00A91A98">
        <w:rPr>
          <w:rFonts w:ascii="Tahoma" w:hAnsi="Tahoma" w:cs="Tahoma"/>
          <w:b/>
          <w:bCs/>
          <w:color w:val="000000"/>
          <w:lang w:eastAsia="ru-RU" w:bidi="ar-SA"/>
        </w:rPr>
        <w:t>Курской области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6013"/>
      </w:tblGrid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№ </w:t>
            </w:r>
            <w:proofErr w:type="spellStart"/>
            <w:proofErr w:type="gramStart"/>
            <w:r w:rsidRPr="00A91A98">
              <w:rPr>
                <w:rFonts w:cs="Times New Roman"/>
                <w:b/>
                <w:bCs/>
                <w:sz w:val="12"/>
                <w:lang w:eastAsia="ru-RU" w:bidi="ar-SA"/>
              </w:rPr>
              <w:t>п</w:t>
            </w:r>
            <w:proofErr w:type="spellEnd"/>
            <w:proofErr w:type="gramEnd"/>
            <w:r w:rsidRPr="00A91A98">
              <w:rPr>
                <w:rFonts w:cs="Times New Roman"/>
                <w:b/>
                <w:bCs/>
                <w:sz w:val="12"/>
                <w:lang w:eastAsia="ru-RU" w:bidi="ar-SA"/>
              </w:rPr>
              <w:t>/</w:t>
            </w:r>
            <w:proofErr w:type="spellStart"/>
            <w:r w:rsidRPr="00A91A98">
              <w:rPr>
                <w:rFonts w:cs="Times New Roman"/>
                <w:b/>
                <w:bCs/>
                <w:sz w:val="12"/>
                <w:lang w:eastAsia="ru-RU" w:bidi="ar-SA"/>
              </w:rPr>
              <w:t>п</w:t>
            </w:r>
            <w:proofErr w:type="spellEnd"/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b/>
                <w:bCs/>
                <w:sz w:val="12"/>
                <w:lang w:eastAsia="ru-RU" w:bidi="ar-SA"/>
              </w:rPr>
              <w:t>Наименование муниципальной услуги/функции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9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b/>
                <w:bCs/>
                <w:sz w:val="12"/>
                <w:lang w:eastAsia="ru-RU" w:bidi="ar-SA"/>
              </w:rPr>
              <w:t>Перечень муниципальных услуг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1.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2.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3.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Вышнереутчанскогосельсовета</w:t>
            </w:r>
            <w:proofErr w:type="spellEnd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 </w:t>
            </w:r>
            <w:proofErr w:type="spellStart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 Курской области, и ежемесячной доплаты к пенсии выборным должностным лицам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4.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Перераспределение земель и (или) земельных участков, находящихся в муниципальной собственности </w:t>
            </w:r>
            <w:proofErr w:type="spellStart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Вышнереутчанскогосельсовета</w:t>
            </w:r>
            <w:proofErr w:type="spellEnd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 и земель и (или) земельных участков, находящихся в частной собственности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5.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6.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Предоставление сведений из реестра муниципального имущества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7.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Присвоение адресов объектам адресации, изменение, аннулирование адресов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8.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9.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Установление сервитута в отношении земельных участков, находящихся в муниципальной собственности </w:t>
            </w:r>
            <w:proofErr w:type="spellStart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Вышнереутчанскогосельсовета</w:t>
            </w:r>
            <w:proofErr w:type="spellEnd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 </w:t>
            </w:r>
            <w:proofErr w:type="spellStart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 Курской области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10.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Выдача выписки из домовой книги, выписки из </w:t>
            </w:r>
            <w:proofErr w:type="spellStart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похозяйственной</w:t>
            </w:r>
            <w:proofErr w:type="spellEnd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 книги, справок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9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b/>
                <w:bCs/>
                <w:sz w:val="12"/>
                <w:lang w:eastAsia="ru-RU" w:bidi="ar-SA"/>
              </w:rPr>
              <w:t>Перечень функций по осуществлению муниципального контроля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1.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color w:val="000000"/>
                <w:sz w:val="12"/>
                <w:szCs w:val="12"/>
                <w:lang w:eastAsia="ru-RU" w:bidi="ar-SA"/>
              </w:rPr>
              <w:t xml:space="preserve">Осуществление муниципального </w:t>
            </w:r>
            <w:proofErr w:type="gramStart"/>
            <w:r w:rsidRPr="00A91A98">
              <w:rPr>
                <w:rFonts w:cs="Times New Roman"/>
                <w:color w:val="000000"/>
                <w:sz w:val="12"/>
                <w:szCs w:val="12"/>
                <w:lang w:eastAsia="ru-RU" w:bidi="ar-SA"/>
              </w:rPr>
              <w:t>контроля за</w:t>
            </w:r>
            <w:proofErr w:type="gramEnd"/>
            <w:r w:rsidRPr="00A91A98">
              <w:rPr>
                <w:rFonts w:cs="Times New Roman"/>
                <w:color w:val="000000"/>
                <w:sz w:val="12"/>
                <w:szCs w:val="12"/>
                <w:lang w:eastAsia="ru-RU" w:bidi="ar-SA"/>
              </w:rPr>
              <w:t xml:space="preserve"> соблюдением правил благоустройства территории </w:t>
            </w:r>
            <w:proofErr w:type="spellStart"/>
            <w:r w:rsidRPr="00A91A98">
              <w:rPr>
                <w:rFonts w:cs="Times New Roman"/>
                <w:color w:val="000000"/>
                <w:sz w:val="12"/>
                <w:szCs w:val="12"/>
                <w:lang w:eastAsia="ru-RU" w:bidi="ar-SA"/>
              </w:rPr>
              <w:t>Вышнереутчанскогосельсовета</w:t>
            </w:r>
            <w:proofErr w:type="spellEnd"/>
            <w:r w:rsidRPr="00A91A98">
              <w:rPr>
                <w:rFonts w:cs="Times New Roman"/>
                <w:color w:val="000000"/>
                <w:sz w:val="12"/>
                <w:szCs w:val="12"/>
                <w:lang w:eastAsia="ru-RU" w:bidi="ar-SA"/>
              </w:rPr>
              <w:t xml:space="preserve"> </w:t>
            </w:r>
            <w:proofErr w:type="spellStart"/>
            <w:r w:rsidRPr="00A91A98">
              <w:rPr>
                <w:rFonts w:cs="Times New Roman"/>
                <w:color w:val="000000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A91A98">
              <w:rPr>
                <w:rFonts w:cs="Times New Roman"/>
                <w:color w:val="000000"/>
                <w:sz w:val="12"/>
                <w:szCs w:val="12"/>
                <w:lang w:eastAsia="ru-RU" w:bidi="ar-SA"/>
              </w:rPr>
              <w:t xml:space="preserve"> района Курской области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2.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Осуществление муниципального контроля в области торговой деятельности на территории муниципального образования «</w:t>
            </w:r>
            <w:proofErr w:type="spellStart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Вышнереутчанский</w:t>
            </w:r>
            <w:proofErr w:type="spellEnd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сельсовет» </w:t>
            </w:r>
            <w:proofErr w:type="spellStart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 Курской области</w:t>
            </w:r>
          </w:p>
        </w:tc>
      </w:tr>
      <w:tr w:rsidR="00A91A98" w:rsidRPr="00A91A98" w:rsidTr="00A91A9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sz w:val="12"/>
                <w:szCs w:val="12"/>
                <w:lang w:eastAsia="ru-RU" w:bidi="ar-SA"/>
              </w:rPr>
              <w:t>03.01.20</w:t>
            </w:r>
          </w:p>
        </w:tc>
        <w:tc>
          <w:tcPr>
            <w:tcW w:w="8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ind w:left="6" w:right="-57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91A98">
              <w:rPr>
                <w:rFonts w:cs="Times New Roman"/>
                <w:lang w:eastAsia="ru-RU" w:bidi="ar-SA"/>
              </w:rPr>
              <w:t xml:space="preserve">Осуществление муниципального </w:t>
            </w:r>
            <w:proofErr w:type="gramStart"/>
            <w:r w:rsidRPr="00A91A98">
              <w:rPr>
                <w:rFonts w:cs="Times New Roman"/>
                <w:lang w:eastAsia="ru-RU" w:bidi="ar-SA"/>
              </w:rPr>
              <w:t>контроля за</w:t>
            </w:r>
            <w:proofErr w:type="gramEnd"/>
            <w:r w:rsidRPr="00A91A98">
              <w:rPr>
                <w:rFonts w:cs="Times New Roman"/>
                <w:lang w:eastAsia="ru-RU" w:bidi="ar-SA"/>
              </w:rPr>
              <w:t xml:space="preserve"> соблюдением законодательства в области розничной продажи алкогольной продукции на территории </w:t>
            </w:r>
            <w:proofErr w:type="spellStart"/>
            <w:r w:rsidRPr="00A91A98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A91A98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A91A98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A91A98">
              <w:rPr>
                <w:rFonts w:cs="Times New Roman"/>
                <w:lang w:eastAsia="ru-RU" w:bidi="ar-SA"/>
              </w:rPr>
              <w:t xml:space="preserve"> района Курской области</w:t>
            </w:r>
          </w:p>
        </w:tc>
      </w:tr>
    </w:tbl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1" name="Рисунок 6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A9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A91A98">
          <w:rPr>
            <w:rFonts w:ascii="Tahoma" w:hAnsi="Tahoma" w:cs="Tahoma"/>
            <w:color w:val="33A6E3"/>
            <w:sz w:val="12"/>
            <w:lang w:eastAsia="ru-RU" w:bidi="ar-SA"/>
          </w:rPr>
          <w:t xml:space="preserve">Об утверждении перечня муниципальных услуг и функций по осуществлению муниципального контроля Администрации </w:t>
        </w:r>
        <w:proofErr w:type="spellStart"/>
        <w:r w:rsidRPr="00A91A98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A91A98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A91A98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A91A98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 </w:t>
        </w:r>
      </w:hyperlink>
      <w:r w:rsidRPr="00A91A98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A91A98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A91A98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A91A98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A91A98">
        <w:rPr>
          <w:rFonts w:ascii="Tahoma" w:hAnsi="Tahoma" w:cs="Tahoma"/>
          <w:color w:val="999999"/>
          <w:sz w:val="10"/>
          <w:szCs w:val="10"/>
          <w:lang w:eastAsia="ru-RU" w:bidi="ar-SA"/>
        </w:rPr>
        <w:t>: 02.01.2020 15:54. Последнее изменение: 02.01.2020 15:54.</w:t>
      </w:r>
    </w:p>
    <w:p w:rsidR="00A91A98" w:rsidRPr="00A91A98" w:rsidRDefault="00A91A98" w:rsidP="00A91A9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A91A98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764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A91A98" w:rsidRPr="00A91A98" w:rsidTr="00A91A9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A91A98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91A98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91A98" w:rsidRPr="00A91A98" w:rsidRDefault="00A91A98" w:rsidP="00A91A9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A91A98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A91A98">
              <w:rPr>
                <w:rFonts w:cs="Times New Roman"/>
                <w:lang w:eastAsia="ru-RU" w:bidi="ar-SA"/>
              </w:rPr>
              <w:br/>
            </w:r>
            <w:proofErr w:type="spellStart"/>
            <w:r w:rsidRPr="00A91A98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A91A98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A91A98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4554E7" w:rsidRPr="00A91A98" w:rsidRDefault="004554E7" w:rsidP="00A91A98"/>
    <w:sectPr w:rsidR="004554E7" w:rsidRPr="00A91A98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1E02"/>
    <w:multiLevelType w:val="multilevel"/>
    <w:tmpl w:val="B11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336301"/>
    <w:rsid w:val="003A311D"/>
    <w:rsid w:val="003C113D"/>
    <w:rsid w:val="0042169C"/>
    <w:rsid w:val="00424C57"/>
    <w:rsid w:val="004554E7"/>
    <w:rsid w:val="004648FA"/>
    <w:rsid w:val="00471E16"/>
    <w:rsid w:val="004947F3"/>
    <w:rsid w:val="005558E6"/>
    <w:rsid w:val="0058022D"/>
    <w:rsid w:val="006500FA"/>
    <w:rsid w:val="00664539"/>
    <w:rsid w:val="00671C24"/>
    <w:rsid w:val="006E2FA3"/>
    <w:rsid w:val="007A4FC6"/>
    <w:rsid w:val="007E00F2"/>
    <w:rsid w:val="007E4F41"/>
    <w:rsid w:val="00872E3C"/>
    <w:rsid w:val="009C0035"/>
    <w:rsid w:val="009E7089"/>
    <w:rsid w:val="00A14298"/>
    <w:rsid w:val="00A27DDD"/>
    <w:rsid w:val="00A91A98"/>
    <w:rsid w:val="00A91EFA"/>
    <w:rsid w:val="00AD516C"/>
    <w:rsid w:val="00B07F74"/>
    <w:rsid w:val="00B32CF8"/>
    <w:rsid w:val="00BB27B8"/>
    <w:rsid w:val="00C048AB"/>
    <w:rsid w:val="00CE03B9"/>
    <w:rsid w:val="00D93E78"/>
    <w:rsid w:val="00DF049A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24048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42</cp:revision>
  <dcterms:created xsi:type="dcterms:W3CDTF">2023-10-01T10:30:00Z</dcterms:created>
  <dcterms:modified xsi:type="dcterms:W3CDTF">2023-10-01T12:53:00Z</dcterms:modified>
</cp:coreProperties>
</file>