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F6" w:rsidRPr="00BF00F6" w:rsidRDefault="00BF00F6" w:rsidP="00C42735">
      <w:pPr>
        <w:widowControl/>
        <w:numPr>
          <w:ilvl w:val="0"/>
          <w:numId w:val="1"/>
        </w:numPr>
        <w:shd w:val="clear" w:color="auto" w:fill="9EC5DD"/>
        <w:autoSpaceDE/>
        <w:autoSpaceDN/>
        <w:adjustRightInd/>
        <w:ind w:left="0"/>
        <w:jc w:val="right"/>
        <w:rPr>
          <w:rFonts w:ascii="Arial" w:hAnsi="Arial" w:cs="Arial"/>
          <w:color w:val="000000"/>
          <w:sz w:val="22"/>
          <w:szCs w:val="22"/>
          <w:lang w:eastAsia="ru-RU" w:bidi="ar-SA"/>
        </w:rPr>
      </w:pPr>
      <w:hyperlink r:id="rId5" w:history="1">
        <w:r w:rsidRPr="00BF00F6">
          <w:rPr>
            <w:rFonts w:ascii="Arial" w:hAnsi="Arial" w:cs="Arial"/>
            <w:color w:val="435D6B"/>
            <w:sz w:val="22"/>
            <w:lang w:eastAsia="ru-RU" w:bidi="ar-SA"/>
          </w:rPr>
          <w:t>Перейти на версию для слабовидящих</w:t>
        </w:r>
      </w:hyperlink>
    </w:p>
    <w:p w:rsidR="00BF00F6" w:rsidRPr="00BF00F6" w:rsidRDefault="00BF00F6" w:rsidP="00BF00F6">
      <w:pPr>
        <w:widowControl/>
        <w:shd w:val="clear" w:color="auto" w:fill="EEEEEE"/>
        <w:autoSpaceDE/>
        <w:autoSpaceDN/>
        <w:adjustRightInd/>
        <w:jc w:val="center"/>
        <w:rPr>
          <w:rFonts w:ascii="Tahoma" w:hAnsi="Tahoma" w:cs="Tahoma"/>
          <w:b/>
          <w:bCs/>
          <w:color w:val="000000"/>
          <w:sz w:val="14"/>
          <w:szCs w:val="14"/>
          <w:lang w:eastAsia="ru-RU" w:bidi="ar-SA"/>
        </w:rPr>
      </w:pPr>
      <w:r w:rsidRPr="00BF00F6">
        <w:rPr>
          <w:rFonts w:ascii="Tahoma" w:hAnsi="Tahoma" w:cs="Tahoma"/>
          <w:b/>
          <w:bCs/>
          <w:color w:val="000000"/>
          <w:sz w:val="14"/>
          <w:szCs w:val="14"/>
          <w:lang w:eastAsia="ru-RU" w:bidi="ar-SA"/>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Курской области на 2020год и плановый период 2021-2022 гг.</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cs="Times New Roman"/>
          <w:b/>
          <w:bCs/>
          <w:color w:val="000000"/>
          <w:sz w:val="36"/>
          <w:lang w:eastAsia="ru-RU" w:bidi="ar-SA"/>
        </w:rPr>
        <w:t>РОССИЙСКАЯ ФЕДЕРАЦИЯ</w:t>
      </w:r>
    </w:p>
    <w:p w:rsidR="00BF00F6" w:rsidRPr="00BF00F6" w:rsidRDefault="00BF00F6" w:rsidP="00BF00F6">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BF00F6">
        <w:rPr>
          <w:rFonts w:ascii="Tahoma" w:hAnsi="Tahoma" w:cs="Tahoma"/>
          <w:b/>
          <w:bCs/>
          <w:color w:val="000000"/>
          <w:sz w:val="36"/>
          <w:lang w:eastAsia="ru-RU" w:bidi="ar-SA"/>
        </w:rPr>
        <w:t>КУРСКАЯ ОБЛАСТЬ МЕДВЕНСКИЙ РАЙОН</w:t>
      </w:r>
    </w:p>
    <w:p w:rsidR="00BF00F6" w:rsidRPr="00BF00F6" w:rsidRDefault="00BF00F6" w:rsidP="00BF00F6">
      <w:pPr>
        <w:widowControl/>
        <w:shd w:val="clear" w:color="auto" w:fill="FFFFFF"/>
        <w:autoSpaceDE/>
        <w:autoSpaceDN/>
        <w:adjustRightInd/>
        <w:spacing w:line="363" w:lineRule="atLeast"/>
        <w:ind w:right="-28"/>
        <w:jc w:val="both"/>
        <w:rPr>
          <w:rFonts w:ascii="Tahoma" w:hAnsi="Tahoma" w:cs="Tahoma"/>
          <w:color w:val="000000"/>
          <w:sz w:val="12"/>
          <w:szCs w:val="12"/>
          <w:lang w:eastAsia="ru-RU" w:bidi="ar-SA"/>
        </w:rPr>
      </w:pPr>
      <w:r w:rsidRPr="00BF00F6">
        <w:rPr>
          <w:rFonts w:ascii="Tahoma" w:hAnsi="Tahoma" w:cs="Tahoma"/>
          <w:b/>
          <w:bCs/>
          <w:color w:val="000000"/>
          <w:sz w:val="36"/>
          <w:lang w:eastAsia="ru-RU" w:bidi="ar-SA"/>
        </w:rPr>
        <w:t>АДМИНИСТРАЦИЯ</w:t>
      </w:r>
    </w:p>
    <w:p w:rsidR="00BF00F6" w:rsidRPr="00BF00F6" w:rsidRDefault="00BF00F6" w:rsidP="00BF00F6">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BF00F6">
        <w:rPr>
          <w:rFonts w:ascii="Tahoma" w:hAnsi="Tahoma" w:cs="Tahoma"/>
          <w:b/>
          <w:bCs/>
          <w:color w:val="000000"/>
          <w:sz w:val="36"/>
          <w:lang w:eastAsia="ru-RU" w:bidi="ar-SA"/>
        </w:rPr>
        <w:t>ВЫШНЕРЕУТЧАНСКОГО СЕЛЬСОВЕТА</w:t>
      </w:r>
    </w:p>
    <w:p w:rsidR="00BF00F6" w:rsidRPr="00BF00F6" w:rsidRDefault="00BF00F6" w:rsidP="00BF00F6">
      <w:pPr>
        <w:widowControl/>
        <w:shd w:val="clear" w:color="auto" w:fill="FFFFFF"/>
        <w:autoSpaceDE/>
        <w:autoSpaceDN/>
        <w:adjustRightInd/>
        <w:spacing w:line="363" w:lineRule="atLeast"/>
        <w:ind w:right="-17"/>
        <w:jc w:val="both"/>
        <w:rPr>
          <w:rFonts w:ascii="Tahoma" w:hAnsi="Tahoma" w:cs="Tahoma"/>
          <w:color w:val="000000"/>
          <w:sz w:val="12"/>
          <w:szCs w:val="12"/>
          <w:lang w:eastAsia="ru-RU" w:bidi="ar-SA"/>
        </w:rPr>
      </w:pPr>
      <w:r w:rsidRPr="00BF00F6">
        <w:rPr>
          <w:rFonts w:ascii="Tahoma" w:hAnsi="Tahoma" w:cs="Tahoma"/>
          <w:b/>
          <w:bCs/>
          <w:color w:val="000000"/>
          <w:sz w:val="36"/>
          <w:lang w:eastAsia="ru-RU" w:bidi="ar-SA"/>
        </w:rPr>
        <w:t>ПОСТАНОВЛЕНИЕ</w:t>
      </w:r>
    </w:p>
    <w:p w:rsidR="00BF00F6" w:rsidRPr="00BF00F6" w:rsidRDefault="00BF00F6" w:rsidP="00BF00F6">
      <w:pPr>
        <w:widowControl/>
        <w:shd w:val="clear" w:color="auto" w:fill="FFFFFF"/>
        <w:autoSpaceDE/>
        <w:autoSpaceDN/>
        <w:adjustRightInd/>
        <w:spacing w:before="50" w:line="363" w:lineRule="atLeast"/>
        <w:ind w:left="902" w:right="1548" w:hanging="83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FFFFFF"/>
        <w:autoSpaceDE/>
        <w:autoSpaceDN/>
        <w:adjustRightInd/>
        <w:spacing w:line="363" w:lineRule="atLeast"/>
        <w:ind w:left="902" w:right="1548" w:hanging="839"/>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от 23.12.2019г. № 103-па</w:t>
      </w:r>
    </w:p>
    <w:p w:rsidR="00BF00F6" w:rsidRPr="00BF00F6" w:rsidRDefault="00BF00F6" w:rsidP="00BF00F6">
      <w:pPr>
        <w:widowControl/>
        <w:shd w:val="clear" w:color="auto" w:fill="EEEEEE"/>
        <w:autoSpaceDE/>
        <w:autoSpaceDN/>
        <w:adjustRightInd/>
        <w:spacing w:line="102" w:lineRule="atLeast"/>
        <w:ind w:right="3119"/>
        <w:jc w:val="both"/>
        <w:rPr>
          <w:rFonts w:ascii="Tahoma" w:hAnsi="Tahoma" w:cs="Tahoma"/>
          <w:color w:val="000000"/>
          <w:sz w:val="12"/>
          <w:szCs w:val="12"/>
          <w:lang w:eastAsia="ru-RU" w:bidi="ar-SA"/>
        </w:rPr>
      </w:pPr>
      <w:r w:rsidRPr="00BF00F6">
        <w:rPr>
          <w:rFonts w:ascii="Tahoma" w:hAnsi="Tahoma" w:cs="Tahoma"/>
          <w:b/>
          <w:bCs/>
          <w:color w:val="000000"/>
          <w:lang w:eastAsia="ru-RU" w:bidi="ar-SA"/>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Курской области на 2020год и плановый период 2021-2022 гг.</w:t>
      </w:r>
    </w:p>
    <w:p w:rsidR="00BF00F6" w:rsidRPr="00BF00F6" w:rsidRDefault="00BF00F6" w:rsidP="00BF00F6">
      <w:pPr>
        <w:widowControl/>
        <w:shd w:val="clear" w:color="auto" w:fill="EEEEEE"/>
        <w:autoSpaceDE/>
        <w:autoSpaceDN/>
        <w:adjustRightInd/>
        <w:spacing w:before="50" w:line="102" w:lineRule="atLeast"/>
        <w:ind w:right="311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В соответствии Федеральным законом от 06.10.2003 № 131-ФЗ «Об общих принципах организации местного самоуправления в Российской Федерации»,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ПОСТАНОВЛЯЕТ:</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1. Утвердить Программу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на 2020 год и плановый период 2021-2022 гг. (далее – Программа профилактики нарушений) согласно приложению к настоящему постановлению.</w:t>
      </w:r>
    </w:p>
    <w:p w:rsidR="00BF00F6" w:rsidRPr="00BF00F6" w:rsidRDefault="00BF00F6" w:rsidP="00C42735">
      <w:pPr>
        <w:widowControl/>
        <w:numPr>
          <w:ilvl w:val="0"/>
          <w:numId w:val="2"/>
        </w:numPr>
        <w:shd w:val="clear" w:color="auto" w:fill="EEEEEE"/>
        <w:autoSpaceDE/>
        <w:autoSpaceDN/>
        <w:adjustRightInd/>
        <w:ind w:left="0"/>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C42735">
      <w:pPr>
        <w:widowControl/>
        <w:numPr>
          <w:ilvl w:val="1"/>
          <w:numId w:val="2"/>
        </w:numPr>
        <w:shd w:val="clear" w:color="auto" w:fill="EEEEEE"/>
        <w:autoSpaceDE/>
        <w:autoSpaceDN/>
        <w:adjustRightInd/>
        <w:ind w:left="0"/>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C42735">
      <w:pPr>
        <w:widowControl/>
        <w:numPr>
          <w:ilvl w:val="2"/>
          <w:numId w:val="2"/>
        </w:numPr>
        <w:shd w:val="clear" w:color="auto" w:fill="EEEEEE"/>
        <w:autoSpaceDE/>
        <w:autoSpaceDN/>
        <w:adjustRightInd/>
        <w:spacing w:line="102" w:lineRule="atLeast"/>
        <w:ind w:left="0"/>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 xml:space="preserve">Должностным лицам Администрации Вышнереутчанского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осуществляемой органом муниципального контроля – Администрации </w:t>
      </w:r>
      <w:r w:rsidRPr="00BF00F6">
        <w:rPr>
          <w:rFonts w:ascii="Tahoma" w:hAnsi="Tahoma" w:cs="Tahoma"/>
          <w:color w:val="000000"/>
          <w:sz w:val="27"/>
          <w:szCs w:val="27"/>
          <w:lang w:eastAsia="ru-RU" w:bidi="ar-SA"/>
        </w:rPr>
        <w:lastRenderedPageBreak/>
        <w:t>Вышнереутчанского сельсовета Медвенского района на 2020 год и плановый период 2021-2022 гг., утвержденной пунктом 1 настоящего постановления.</w:t>
      </w:r>
    </w:p>
    <w:p w:rsidR="00BF00F6" w:rsidRPr="00BF00F6" w:rsidRDefault="00BF00F6" w:rsidP="00BF00F6">
      <w:pPr>
        <w:widowControl/>
        <w:shd w:val="clear" w:color="auto" w:fill="EEEEEE"/>
        <w:autoSpaceDE/>
        <w:autoSpaceDN/>
        <w:adjustRightInd/>
        <w:spacing w:line="120" w:lineRule="atLeast"/>
        <w:ind w:firstLine="709"/>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3.Контроль за выполнением настоящего постановления оставляю за собой.</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4. Настоящее постановление вступает в силу с 01 января 2020 года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Глава Вышнереутчанского сельсовета</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color w:val="000000"/>
          <w:sz w:val="27"/>
          <w:szCs w:val="27"/>
          <w:lang w:eastAsia="ru-RU" w:bidi="ar-SA"/>
        </w:rPr>
        <w:t>Медвенского района Курской области А.Г.Якунин</w:t>
      </w:r>
    </w:p>
    <w:p w:rsidR="00BF00F6" w:rsidRPr="00BF00F6" w:rsidRDefault="00BF00F6" w:rsidP="00BF00F6">
      <w:pPr>
        <w:widowControl/>
        <w:shd w:val="clear" w:color="auto" w:fill="EEEEEE"/>
        <w:autoSpaceDE/>
        <w:autoSpaceDN/>
        <w:adjustRightInd/>
        <w:spacing w:before="50"/>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before="50"/>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Приложение</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к постановлению Администрации</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Вышнереутчанского сельсовета</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Медвенского района</w:t>
      </w:r>
    </w:p>
    <w:p w:rsidR="00BF00F6" w:rsidRPr="00BF00F6" w:rsidRDefault="00BF00F6" w:rsidP="00BF00F6">
      <w:pPr>
        <w:widowControl/>
        <w:shd w:val="clear" w:color="auto" w:fill="EEEEEE"/>
        <w:autoSpaceDE/>
        <w:autoSpaceDN/>
        <w:adjustRightInd/>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103 от 23.12.2019г.</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Паспорт</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Программы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на 2020 год и плановый период 2021-2022 гг.</w:t>
      </w:r>
    </w:p>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7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810"/>
        <w:gridCol w:w="4960"/>
      </w:tblGrid>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Наименование 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Программа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на 2020 год и плановый период 2021-2022 гг.</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Правовые основания разработки 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Федеральный Закон от 06.10.2003 № 131-ФЗ «Об общих принципах организации местного самоуправления в Российской Федерации»;</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Разработчик</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Медвенского района Курской области (далее - Администрация сельсовета)</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Цели</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xml:space="preserve">- предупреждение нарушений юридическими лицами и индивидуальными </w:t>
            </w:r>
            <w:r w:rsidRPr="00BF00F6">
              <w:rPr>
                <w:rFonts w:cs="Times New Roman"/>
                <w:lang w:eastAsia="ru-RU" w:bidi="ar-SA"/>
              </w:rPr>
              <w:lastRenderedPageBreak/>
              <w:t>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и полномочиями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(далее - требований, установленных законодательством РФ);</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устранение причин, факторов и условий, способствующих нарушениями обязательных требований, установленных законодательством РФ.</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Задачи</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программ</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укрепление системы профилактики нарушений обязательных требований, установленных законодательством РФ;</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выявления причин, факторов и условий, способствующих нарушениям обязательных требований, установленных законодательством РФ;</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повышение правовой культуры руководителей юридических лиц и индивидуальных предпринимателей.</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Сроки и этапы</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Реализации 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2020 год и плановый период 2021-2022 годов.</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Источники</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финансирования</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Финансовое обеспечение мероприятий Программы не предусмотрено</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Ожидаемые</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конечные</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результаты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Вышнереутчанского сельсовета, требований законодательства РФ;</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улучшить информационное обеспечение деятельности администрации поселения по профилактике и предупреждению нарушений законодательства РФ;</w:t>
            </w:r>
          </w:p>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BF00F6" w:rsidRPr="00BF00F6" w:rsidTr="00BF00F6">
        <w:trPr>
          <w:tblCellSpacing w:w="0" w:type="dxa"/>
        </w:trPr>
        <w:tc>
          <w:tcPr>
            <w:tcW w:w="1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Структура</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программы</w:t>
            </w:r>
          </w:p>
        </w:tc>
        <w:tc>
          <w:tcPr>
            <w:tcW w:w="87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18"/>
              <w:jc w:val="both"/>
              <w:rPr>
                <w:rFonts w:cs="Times New Roman"/>
                <w:sz w:val="12"/>
                <w:szCs w:val="12"/>
                <w:lang w:eastAsia="ru-RU" w:bidi="ar-SA"/>
              </w:rPr>
            </w:pPr>
            <w:r w:rsidRPr="00BF00F6">
              <w:rPr>
                <w:rFonts w:cs="Times New Roman"/>
                <w:lang w:eastAsia="ru-RU" w:bidi="ar-SA"/>
              </w:rPr>
              <w:t>Подпрограммы отсутствуют</w:t>
            </w:r>
          </w:p>
        </w:tc>
      </w:tr>
    </w:tbl>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lastRenderedPageBreak/>
        <w:t>Раздел 1. Анализ общей обстановки</w:t>
      </w:r>
    </w:p>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1.1. На территории Вышнереутчанского сельсовета осуществляется:</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Муниципальный контроль за соблюдением правил благоустройства территории муниципального образования «Вышнереутчанский сельсовет» Медвенского района Курской области;</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Муниципальный контроль в области торговой деятельности на территории муниципального образования «Вышнереутчанский сельсовет» Медвенского района Курской области</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1.2. Функции муниципального контроля осуществляются Администрацией Вышнереутчанского сельсовета(должностные лица) на основании распоряжения Главы Вышнереутчанского сельсовета.</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Вышнереутчанского сельсовета нормативных правовых актов Российской Федерации, Курской области и органов местного самоуправления Вышнереутчанского сельсовета.</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1.4. 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торговой деятельности.</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Раздел 2. Цели и задачи программы</w:t>
      </w:r>
    </w:p>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Настоящая Программа разработана на 2020 год и плановый период 2021-2022 гг. и определяет цели, задачи и порядок осуществления Администрацией Вышнереутчанского сельсовета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Вышнереутчанского сельсовета на 2020 год и плановый 2021-2022 гг.</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b/>
          <w:bCs/>
          <w:color w:val="000000"/>
          <w:lang w:eastAsia="ru-RU" w:bidi="ar-SA"/>
        </w:rPr>
        <w:t>Целями профилактической работы являются:</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предупреждение и профилактика нарушений подконтрольными субъектами обязательных требований, включая устранение причин, факторов и условий;</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предотвращение угрозы безопасности жизни и здоровья людей;</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увеличение доли хозяйствующих субъектов, соблюдающих требования в сфере осуществления муниципального контроля.</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b/>
          <w:bCs/>
          <w:color w:val="000000"/>
          <w:lang w:eastAsia="ru-RU" w:bidi="ar-SA"/>
        </w:rPr>
        <w:t>Задачами профилактической работы являются:</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укрепление системы профилактики нарушений обязательных требований;</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повышение правосознания и правовой культуры юридических лиц, индивидуальных предпринимателей и граждан.</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color w:val="000000"/>
          <w:lang w:eastAsia="ru-RU" w:bidi="ar-SA"/>
        </w:rPr>
        <w:t>Целевые показатели Программы и их значения по годам</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8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32"/>
        <w:gridCol w:w="1569"/>
        <w:gridCol w:w="1504"/>
        <w:gridCol w:w="624"/>
        <w:gridCol w:w="610"/>
        <w:gridCol w:w="831"/>
      </w:tblGrid>
      <w:tr w:rsidR="00BF00F6" w:rsidRPr="00BF00F6" w:rsidTr="00BF00F6">
        <w:trPr>
          <w:trHeight w:val="555"/>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Показатель</w:t>
            </w:r>
          </w:p>
        </w:tc>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57"/>
              <w:jc w:val="both"/>
              <w:rPr>
                <w:rFonts w:cs="Times New Roman"/>
                <w:sz w:val="12"/>
                <w:szCs w:val="12"/>
                <w:lang w:eastAsia="ru-RU" w:bidi="ar-SA"/>
              </w:rPr>
            </w:pPr>
            <w:r w:rsidRPr="00BF00F6">
              <w:rPr>
                <w:rFonts w:cs="Times New Roman"/>
                <w:lang w:eastAsia="ru-RU" w:bidi="ar-SA"/>
              </w:rPr>
              <w:t>Период, год</w:t>
            </w:r>
          </w:p>
        </w:tc>
        <w:tc>
          <w:tcPr>
            <w:tcW w:w="568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spacing w:before="50" w:after="50"/>
              <w:jc w:val="both"/>
              <w:rPr>
                <w:rFonts w:cs="Times New Roman"/>
                <w:sz w:val="12"/>
                <w:szCs w:val="12"/>
                <w:lang w:eastAsia="ru-RU" w:bidi="ar-SA"/>
              </w:rPr>
            </w:pPr>
            <w:r w:rsidRPr="00BF00F6">
              <w:rPr>
                <w:rFonts w:cs="Times New Roman"/>
                <w:sz w:val="12"/>
                <w:szCs w:val="12"/>
                <w:lang w:eastAsia="ru-RU" w:bidi="ar-SA"/>
              </w:rPr>
              <w:t> </w:t>
            </w:r>
          </w:p>
        </w:tc>
      </w:tr>
      <w:tr w:rsidR="00BF00F6" w:rsidRPr="00BF00F6" w:rsidTr="00BF00F6">
        <w:trPr>
          <w:trHeight w:val="555"/>
          <w:tblCellSpacing w:w="0" w:type="dxa"/>
        </w:trPr>
        <w:tc>
          <w:tcPr>
            <w:tcW w:w="78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F00F6" w:rsidRPr="00BF00F6" w:rsidRDefault="00BF00F6" w:rsidP="00BF00F6">
            <w:pPr>
              <w:widowControl/>
              <w:autoSpaceDE/>
              <w:autoSpaceDN/>
              <w:adjustRightInd/>
              <w:spacing w:before="50" w:after="50"/>
              <w:ind w:firstLine="709"/>
              <w:jc w:val="both"/>
              <w:rPr>
                <w:rFonts w:cs="Times New Roman"/>
                <w:sz w:val="12"/>
                <w:szCs w:val="12"/>
                <w:lang w:eastAsia="ru-RU" w:bidi="ar-SA"/>
              </w:rPr>
            </w:pPr>
            <w:r w:rsidRPr="00BF00F6">
              <w:rPr>
                <w:rFonts w:cs="Times New Roman"/>
                <w:sz w:val="12"/>
                <w:szCs w:val="12"/>
                <w:lang w:eastAsia="ru-RU" w:bidi="ar-SA"/>
              </w:rPr>
              <w:lastRenderedPageBreak/>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2020</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2021</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2022</w:t>
            </w:r>
          </w:p>
        </w:tc>
      </w:tr>
      <w:tr w:rsidR="00BF00F6" w:rsidRPr="00BF00F6" w:rsidTr="00BF00F6">
        <w:trPr>
          <w:trHeight w:val="555"/>
          <w:tblCellSpacing w:w="0" w:type="dxa"/>
        </w:trPr>
        <w:tc>
          <w:tcPr>
            <w:tcW w:w="78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284"/>
              <w:jc w:val="both"/>
              <w:rPr>
                <w:rFonts w:cs="Times New Roman"/>
                <w:sz w:val="12"/>
                <w:szCs w:val="12"/>
                <w:lang w:eastAsia="ru-RU" w:bidi="ar-SA"/>
              </w:rPr>
            </w:pPr>
            <w:r w:rsidRPr="00BF00F6">
              <w:rPr>
                <w:rFonts w:cs="Times New Roman"/>
                <w:lang w:eastAsia="ru-RU" w:bidi="ar-SA"/>
              </w:rPr>
              <w:t>Увеличение количества профилактических мероприятий в контрольной деятельности Администрации Вышнереутчанского сельсовета, не менее (в ед.)</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2</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3</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4</w:t>
            </w:r>
          </w:p>
        </w:tc>
      </w:tr>
      <w:tr w:rsidR="00BF00F6" w:rsidRPr="00BF00F6" w:rsidTr="00BF00F6">
        <w:trPr>
          <w:trHeight w:val="540"/>
          <w:tblCellSpacing w:w="0" w:type="dxa"/>
        </w:trPr>
        <w:tc>
          <w:tcPr>
            <w:tcW w:w="78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284"/>
              <w:jc w:val="both"/>
              <w:rPr>
                <w:rFonts w:cs="Times New Roman"/>
                <w:sz w:val="12"/>
                <w:szCs w:val="12"/>
                <w:lang w:eastAsia="ru-RU" w:bidi="ar-SA"/>
              </w:rPr>
            </w:pPr>
            <w:r w:rsidRPr="00BF00F6">
              <w:rPr>
                <w:rFonts w:cs="Times New Roman"/>
                <w:lang w:eastAsia="ru-RU" w:bidi="ar-SA"/>
              </w:rPr>
              <w:t>Увеличение доли мероприятий по информированию населения в требованиях в сфере осуществления муниципального контроля,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1</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2,5</w:t>
            </w:r>
          </w:p>
        </w:tc>
        <w:tc>
          <w:tcPr>
            <w:tcW w:w="1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3,0</w:t>
            </w:r>
          </w:p>
        </w:tc>
      </w:tr>
    </w:tbl>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Раздел 3. Основные мероприятия по профилактике нарушений</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color w:val="000000"/>
          <w:lang w:eastAsia="ru-RU" w:bidi="ar-SA"/>
        </w:rPr>
        <w:t>3.1. План мероприятий по профилактике нарушений на 2020 год</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7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07"/>
        <w:gridCol w:w="4305"/>
        <w:gridCol w:w="1760"/>
        <w:gridCol w:w="2210"/>
      </w:tblGrid>
      <w:tr w:rsidR="00BF00F6" w:rsidRPr="00BF00F6" w:rsidTr="00BF00F6">
        <w:trPr>
          <w:trHeight w:val="540"/>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spacing w:before="50"/>
              <w:ind w:hanging="17"/>
              <w:jc w:val="both"/>
              <w:rPr>
                <w:rFonts w:cs="Times New Roman"/>
                <w:sz w:val="12"/>
                <w:szCs w:val="12"/>
                <w:lang w:eastAsia="ru-RU" w:bidi="ar-SA"/>
              </w:rPr>
            </w:pPr>
            <w:r w:rsidRPr="00BF00F6">
              <w:rPr>
                <w:rFonts w:cs="Times New Roman"/>
                <w:sz w:val="12"/>
                <w:szCs w:val="12"/>
                <w:lang w:eastAsia="ru-RU" w:bidi="ar-SA"/>
              </w:rPr>
              <w:t>№</w:t>
            </w:r>
          </w:p>
          <w:p w:rsidR="00BF00F6" w:rsidRPr="00BF00F6" w:rsidRDefault="00BF00F6" w:rsidP="00BF00F6">
            <w:pPr>
              <w:widowControl/>
              <w:autoSpaceDE/>
              <w:autoSpaceDN/>
              <w:adjustRightInd/>
              <w:ind w:hanging="17"/>
              <w:jc w:val="both"/>
              <w:rPr>
                <w:rFonts w:cs="Times New Roman"/>
                <w:sz w:val="12"/>
                <w:szCs w:val="12"/>
                <w:lang w:eastAsia="ru-RU" w:bidi="ar-SA"/>
              </w:rPr>
            </w:pPr>
            <w:r w:rsidRPr="00BF00F6">
              <w:rPr>
                <w:rFonts w:cs="Times New Roman"/>
                <w:lang w:eastAsia="ru-RU" w:bidi="ar-SA"/>
              </w:rPr>
              <w:t>п/п</w:t>
            </w:r>
          </w:p>
        </w:tc>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Наименование</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мероприятия</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Срок реализации</w:t>
            </w:r>
          </w:p>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мероприятия</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hanging="6"/>
              <w:jc w:val="both"/>
              <w:rPr>
                <w:rFonts w:cs="Times New Roman"/>
                <w:sz w:val="12"/>
                <w:szCs w:val="12"/>
                <w:lang w:eastAsia="ru-RU" w:bidi="ar-SA"/>
              </w:rPr>
            </w:pPr>
            <w:r w:rsidRPr="00BF00F6">
              <w:rPr>
                <w:rFonts w:cs="Times New Roman"/>
                <w:lang w:eastAsia="ru-RU" w:bidi="ar-SA"/>
              </w:rPr>
              <w:t>Ответственный</w:t>
            </w:r>
          </w:p>
          <w:p w:rsidR="00BF00F6" w:rsidRPr="00BF00F6" w:rsidRDefault="00BF00F6" w:rsidP="00BF00F6">
            <w:pPr>
              <w:widowControl/>
              <w:autoSpaceDE/>
              <w:autoSpaceDN/>
              <w:adjustRightInd/>
              <w:ind w:hanging="6"/>
              <w:jc w:val="both"/>
              <w:rPr>
                <w:rFonts w:cs="Times New Roman"/>
                <w:sz w:val="12"/>
                <w:szCs w:val="12"/>
                <w:lang w:eastAsia="ru-RU" w:bidi="ar-SA"/>
              </w:rPr>
            </w:pPr>
            <w:r w:rsidRPr="00BF00F6">
              <w:rPr>
                <w:rFonts w:cs="Times New Roman"/>
                <w:lang w:eastAsia="ru-RU" w:bidi="ar-SA"/>
              </w:rPr>
              <w:t>исполнитель</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hanging="17"/>
              <w:jc w:val="both"/>
              <w:rPr>
                <w:rFonts w:cs="Times New Roman"/>
                <w:sz w:val="12"/>
                <w:szCs w:val="12"/>
                <w:lang w:eastAsia="ru-RU" w:bidi="ar-SA"/>
              </w:rPr>
            </w:pPr>
            <w:r w:rsidRPr="00BF00F6">
              <w:rPr>
                <w:rFonts w:cs="Times New Roman"/>
                <w:lang w:eastAsia="ru-RU" w:bidi="ar-SA"/>
              </w:rPr>
              <w:t>1.</w:t>
            </w:r>
          </w:p>
        </w:tc>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Размещение на официальном сайте муниципального образования «Вышнереутчанский сельсовет» Медвенского района в информационно-телекоммуникационной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 соблюдения правил благоустройства и торговой деятельности на территории муниципального образования</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В течение года</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hanging="6"/>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hanging="17"/>
              <w:jc w:val="both"/>
              <w:rPr>
                <w:rFonts w:cs="Times New Roman"/>
                <w:sz w:val="12"/>
                <w:szCs w:val="12"/>
                <w:lang w:eastAsia="ru-RU" w:bidi="ar-SA"/>
              </w:rPr>
            </w:pPr>
            <w:r w:rsidRPr="00BF00F6">
              <w:rPr>
                <w:rFonts w:cs="Times New Roman"/>
                <w:lang w:eastAsia="ru-RU" w:bidi="ar-SA"/>
              </w:rPr>
              <w:t>2.</w:t>
            </w:r>
          </w:p>
        </w:tc>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28"/>
              <w:jc w:val="both"/>
              <w:rPr>
                <w:rFonts w:cs="Times New Roman"/>
                <w:sz w:val="12"/>
                <w:szCs w:val="12"/>
                <w:lang w:eastAsia="ru-RU" w:bidi="ar-SA"/>
              </w:rPr>
            </w:pPr>
            <w:r w:rsidRPr="00BF00F6">
              <w:rPr>
                <w:rFonts w:cs="Times New Roman"/>
                <w:lang w:eastAsia="ru-RU" w:bidi="ar-SA"/>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w:t>
            </w:r>
            <w:r w:rsidRPr="00BF00F6">
              <w:rPr>
                <w:rFonts w:cs="Times New Roman"/>
                <w:lang w:eastAsia="ru-RU" w:bidi="ar-SA"/>
              </w:rPr>
              <w:lastRenderedPageBreak/>
              <w:t>направленных на внедрение и обеспечение соблюдения обязательных требований</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В течение года (по мере необходимости)</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34"/>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3.</w:t>
            </w:r>
          </w:p>
        </w:tc>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Обеспечение регулярного (не реже одного раза в год) обобщения практики осуществления деятельности в сферах муниципального контроля и размещение на официальном сайте муниципального образования «Вышнереутчанский сельсовет» Медвенского района в информационно-телекоммуникационной сети «Интернет »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IIIквартал</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40"/>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4.</w:t>
            </w:r>
          </w:p>
        </w:tc>
        <w:tc>
          <w:tcPr>
            <w:tcW w:w="58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В течение года (по мере необходимости)</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bl>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color w:val="000000"/>
          <w:lang w:eastAsia="ru-RU" w:bidi="ar-SA"/>
        </w:rPr>
        <w:t>3.2 Проект плана мероприятий по профилактике нарушений на 2021 и 2022 годы</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7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24"/>
        <w:gridCol w:w="4305"/>
        <w:gridCol w:w="1680"/>
        <w:gridCol w:w="2210"/>
      </w:tblGrid>
      <w:tr w:rsidR="00BF00F6" w:rsidRPr="00BF00F6" w:rsidTr="00BF00F6">
        <w:trPr>
          <w:trHeight w:val="540"/>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spacing w:before="50"/>
              <w:jc w:val="both"/>
              <w:rPr>
                <w:rFonts w:cs="Times New Roman"/>
                <w:sz w:val="12"/>
                <w:szCs w:val="12"/>
                <w:lang w:eastAsia="ru-RU" w:bidi="ar-SA"/>
              </w:rPr>
            </w:pPr>
            <w:r w:rsidRPr="00BF00F6">
              <w:rPr>
                <w:rFonts w:cs="Times New Roman"/>
                <w:sz w:val="12"/>
                <w:szCs w:val="12"/>
                <w:lang w:eastAsia="ru-RU" w:bidi="ar-SA"/>
              </w:rPr>
              <w:t>№</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п/п</w:t>
            </w:r>
          </w:p>
        </w:tc>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709"/>
              <w:jc w:val="both"/>
              <w:rPr>
                <w:rFonts w:cs="Times New Roman"/>
                <w:sz w:val="12"/>
                <w:szCs w:val="12"/>
                <w:lang w:eastAsia="ru-RU" w:bidi="ar-SA"/>
              </w:rPr>
            </w:pPr>
            <w:r w:rsidRPr="00BF00F6">
              <w:rPr>
                <w:rFonts w:cs="Times New Roman"/>
                <w:lang w:eastAsia="ru-RU" w:bidi="ar-SA"/>
              </w:rPr>
              <w:t>Наименование</w:t>
            </w:r>
          </w:p>
          <w:p w:rsidR="00BF00F6" w:rsidRPr="00BF00F6" w:rsidRDefault="00BF00F6" w:rsidP="00BF00F6">
            <w:pPr>
              <w:widowControl/>
              <w:autoSpaceDE/>
              <w:autoSpaceDN/>
              <w:adjustRightInd/>
              <w:ind w:firstLine="709"/>
              <w:jc w:val="both"/>
              <w:rPr>
                <w:rFonts w:cs="Times New Roman"/>
                <w:sz w:val="12"/>
                <w:szCs w:val="12"/>
                <w:lang w:eastAsia="ru-RU" w:bidi="ar-SA"/>
              </w:rPr>
            </w:pPr>
            <w:r w:rsidRPr="00BF00F6">
              <w:rPr>
                <w:rFonts w:cs="Times New Roman"/>
                <w:lang w:eastAsia="ru-RU" w:bidi="ar-SA"/>
              </w:rPr>
              <w:t>мероприятия</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Срок реализации</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мероприятия</w:t>
            </w:r>
          </w:p>
        </w:tc>
        <w:tc>
          <w:tcPr>
            <w:tcW w:w="2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Ответственный</w:t>
            </w:r>
          </w:p>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исполнитель</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1.</w:t>
            </w:r>
          </w:p>
        </w:tc>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Размещение на официальном сайте муниципального образования «Вышнереутчанский сельсовет» Медвенского района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F00F6" w:rsidRPr="00BF00F6" w:rsidRDefault="00BF00F6" w:rsidP="00BF00F6">
            <w:pPr>
              <w:widowControl/>
              <w:autoSpaceDE/>
              <w:autoSpaceDN/>
              <w:adjustRightInd/>
              <w:spacing w:before="50" w:after="50"/>
              <w:jc w:val="both"/>
              <w:rPr>
                <w:rFonts w:cs="Times New Roman"/>
                <w:sz w:val="12"/>
                <w:szCs w:val="12"/>
                <w:lang w:eastAsia="ru-RU" w:bidi="ar-SA"/>
              </w:rPr>
            </w:pPr>
            <w:r w:rsidRPr="00BF00F6">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По мере необходимости (в случае отмены действующих или принятия новых НПА, мониторинг НПА ежемесячно)</w:t>
            </w:r>
          </w:p>
        </w:tc>
        <w:tc>
          <w:tcPr>
            <w:tcW w:w="2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2.</w:t>
            </w:r>
          </w:p>
        </w:tc>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00F6" w:rsidRPr="00BF00F6" w:rsidRDefault="00BF00F6" w:rsidP="00BF00F6">
            <w:pPr>
              <w:widowControl/>
              <w:autoSpaceDE/>
              <w:autoSpaceDN/>
              <w:adjustRightInd/>
              <w:spacing w:before="50" w:after="50"/>
              <w:jc w:val="both"/>
              <w:rPr>
                <w:rFonts w:cs="Times New Roman"/>
                <w:sz w:val="12"/>
                <w:szCs w:val="12"/>
                <w:lang w:eastAsia="ru-RU" w:bidi="ar-SA"/>
              </w:rPr>
            </w:pPr>
            <w:r w:rsidRPr="00BF00F6">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По мере необходимости (в случае отмены действующих или принятия новых нормативных правовых актов, мониторинг НПА ежемесячно)</w:t>
            </w:r>
          </w:p>
        </w:tc>
        <w:tc>
          <w:tcPr>
            <w:tcW w:w="2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55"/>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3.</w:t>
            </w:r>
          </w:p>
        </w:tc>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Обеспечение регулярного (не реже одного раза в год) обобщения практики осуществления деятельности в сферах муниципального контроля и размещение на официальном сайте муниципального образования «Вышнереутчанский сельсовет» Медвенского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F00F6" w:rsidRPr="00BF00F6" w:rsidRDefault="00BF00F6" w:rsidP="00BF00F6">
            <w:pPr>
              <w:widowControl/>
              <w:autoSpaceDE/>
              <w:autoSpaceDN/>
              <w:adjustRightInd/>
              <w:spacing w:before="50" w:after="50"/>
              <w:jc w:val="both"/>
              <w:rPr>
                <w:rFonts w:cs="Times New Roman"/>
                <w:sz w:val="12"/>
                <w:szCs w:val="12"/>
                <w:lang w:eastAsia="ru-RU" w:bidi="ar-SA"/>
              </w:rPr>
            </w:pPr>
            <w:r w:rsidRPr="00BF00F6">
              <w:rPr>
                <w:rFonts w:cs="Times New Roman"/>
                <w:sz w:val="12"/>
                <w:szCs w:val="12"/>
                <w:lang w:eastAsia="ru-RU" w:bidi="ar-SA"/>
              </w:rPr>
              <w:t> </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По мере необходимости (в случае отмены действующих или принятия новых нормативных правовых актов, мониторинг НПА ежемесячно)</w:t>
            </w:r>
          </w:p>
        </w:tc>
        <w:tc>
          <w:tcPr>
            <w:tcW w:w="2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Администрация Вышнереутчанского сельсовета (должностные лица), уполномоченные на осуществление муниципального контроля</w:t>
            </w:r>
          </w:p>
        </w:tc>
      </w:tr>
      <w:tr w:rsidR="00BF00F6" w:rsidRPr="00BF00F6" w:rsidTr="00BF00F6">
        <w:trPr>
          <w:trHeight w:val="540"/>
          <w:tblCellSpacing w:w="0" w:type="dxa"/>
        </w:trPr>
        <w:tc>
          <w:tcPr>
            <w:tcW w:w="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4.</w:t>
            </w:r>
          </w:p>
        </w:tc>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 xml:space="preserve">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w:t>
            </w:r>
            <w:r w:rsidRPr="00BF00F6">
              <w:rPr>
                <w:rFonts w:cs="Times New Roman"/>
                <w:lang w:eastAsia="ru-RU" w:bidi="ar-SA"/>
              </w:rPr>
              <w:lastRenderedPageBreak/>
              <w:t>контроля» (если иной порядок не установлен федеральным законом)</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 xml:space="preserve">По мере необходимости (в случае отмены действующих или принятия новых нормативных правовых </w:t>
            </w:r>
            <w:r w:rsidRPr="00BF00F6">
              <w:rPr>
                <w:rFonts w:cs="Times New Roman"/>
                <w:lang w:eastAsia="ru-RU" w:bidi="ar-SA"/>
              </w:rPr>
              <w:lastRenderedPageBreak/>
              <w:t>актов, мониторинг НПА ежемесячно)</w:t>
            </w:r>
          </w:p>
        </w:tc>
        <w:tc>
          <w:tcPr>
            <w:tcW w:w="2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lastRenderedPageBreak/>
              <w:t>Администрация Вышнереутчанского сельсовета (должностные лица), уполномоченные на осуществление муниципального контроля</w:t>
            </w:r>
          </w:p>
        </w:tc>
      </w:tr>
    </w:tbl>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lastRenderedPageBreak/>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Раздел 4. Оценка эффективности программы</w:t>
      </w:r>
    </w:p>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4.1. Отчетные показатели на 2020 год</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7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220"/>
        <w:gridCol w:w="1540"/>
      </w:tblGrid>
      <w:tr w:rsidR="00BF00F6" w:rsidRPr="00BF00F6" w:rsidTr="00BF00F6">
        <w:trPr>
          <w:trHeight w:val="540"/>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ind w:firstLine="709"/>
              <w:jc w:val="both"/>
              <w:rPr>
                <w:rFonts w:cs="Times New Roman"/>
                <w:sz w:val="12"/>
                <w:szCs w:val="12"/>
                <w:lang w:eastAsia="ru-RU" w:bidi="ar-SA"/>
              </w:rPr>
            </w:pPr>
            <w:r w:rsidRPr="00BF00F6">
              <w:rPr>
                <w:rFonts w:cs="Times New Roman"/>
                <w:lang w:eastAsia="ru-RU" w:bidi="ar-SA"/>
              </w:rPr>
              <w:t>Наименование показателя</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Значение показателя</w:t>
            </w:r>
          </w:p>
        </w:tc>
      </w:tr>
      <w:tr w:rsidR="00BF00F6" w:rsidRPr="00BF00F6" w:rsidTr="00BF00F6">
        <w:trPr>
          <w:trHeight w:val="555"/>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1. Информированность подконтрольных субъектов о содержании обязательных требований</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муниципального образования «Вышнереутчанский сельсовет» Медвенского района в информационно-телекоммуникационной сети «Интернет»</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муниципального образования «Вышнереутчанский сельсовет» Медвенского района в информационно-телекоммуникационной сети «Интернет»</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40"/>
          <w:tblCellSpacing w:w="0" w:type="dxa"/>
        </w:trPr>
        <w:tc>
          <w:tcPr>
            <w:tcW w:w="81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6. Выполнение профилактических программных мероприятий согласно перечню</w:t>
            </w:r>
          </w:p>
        </w:tc>
        <w:tc>
          <w:tcPr>
            <w:tcW w:w="1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100% опрошенных</w:t>
            </w:r>
          </w:p>
        </w:tc>
      </w:tr>
    </w:tbl>
    <w:p w:rsidR="00BF00F6" w:rsidRPr="00BF00F6" w:rsidRDefault="00BF00F6" w:rsidP="00BF00F6">
      <w:pPr>
        <w:widowControl/>
        <w:shd w:val="clear" w:color="auto" w:fill="EEEEEE"/>
        <w:autoSpaceDE/>
        <w:autoSpaceDN/>
        <w:adjustRightInd/>
        <w:spacing w:before="50" w:line="102" w:lineRule="atLeast"/>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 xml:space="preserve">Результаты опроса и информация о достижении отчетных показателей реализации Программы размещаются на официальном сайте муниципального </w:t>
      </w:r>
      <w:r w:rsidRPr="00BF00F6">
        <w:rPr>
          <w:rFonts w:ascii="Tahoma" w:hAnsi="Tahoma" w:cs="Tahoma"/>
          <w:color w:val="000000"/>
          <w:lang w:eastAsia="ru-RU" w:bidi="ar-SA"/>
        </w:rPr>
        <w:lastRenderedPageBreak/>
        <w:t>образования «Вышнереутчанский сельсовет» Медвенского района в информационно-телекоммуникационной сети «Интернет»</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4.2. Проект отчетных показателей на 2021 и 2022 годы.</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tbl>
      <w:tblPr>
        <w:tblW w:w="674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88"/>
        <w:gridCol w:w="1752"/>
      </w:tblGrid>
      <w:tr w:rsidR="00BF00F6" w:rsidRPr="00BF00F6" w:rsidTr="00BF00F6">
        <w:trPr>
          <w:trHeight w:val="540"/>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Наименование показателя</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Значение показателя</w:t>
            </w:r>
          </w:p>
        </w:tc>
      </w:tr>
      <w:tr w:rsidR="00BF00F6" w:rsidRPr="00BF00F6" w:rsidTr="00BF00F6">
        <w:trPr>
          <w:trHeight w:val="555"/>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1. Информированность подконтрольных субъектов о содержании обязательных требований</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муниципального образования «Вышнереутчанский сельсовет» Медвенского района в информационно-телекоммуникационной сети «Интернет»</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муниципального образования «Вышнереутчанский сельсовет» Медвенского района в информационно-телекоммуникационной сети «Интернет»</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55"/>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50% опрошенных</w:t>
            </w:r>
          </w:p>
        </w:tc>
      </w:tr>
      <w:tr w:rsidR="00BF00F6" w:rsidRPr="00BF00F6" w:rsidTr="00BF00F6">
        <w:trPr>
          <w:trHeight w:val="540"/>
          <w:tblCellSpacing w:w="0" w:type="dxa"/>
        </w:trPr>
        <w:tc>
          <w:tcPr>
            <w:tcW w:w="7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6. Выполнение профилактических программных мероприятий согласно перечню</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F00F6" w:rsidRPr="00BF00F6" w:rsidRDefault="00BF00F6" w:rsidP="00BF00F6">
            <w:pPr>
              <w:widowControl/>
              <w:autoSpaceDE/>
              <w:autoSpaceDN/>
              <w:adjustRightInd/>
              <w:jc w:val="both"/>
              <w:rPr>
                <w:rFonts w:cs="Times New Roman"/>
                <w:sz w:val="12"/>
                <w:szCs w:val="12"/>
                <w:lang w:eastAsia="ru-RU" w:bidi="ar-SA"/>
              </w:rPr>
            </w:pPr>
            <w:r w:rsidRPr="00BF00F6">
              <w:rPr>
                <w:rFonts w:cs="Times New Roman"/>
                <w:lang w:eastAsia="ru-RU" w:bidi="ar-SA"/>
              </w:rPr>
              <w:t>Не менее 100% опрошенных</w:t>
            </w:r>
          </w:p>
        </w:tc>
      </w:tr>
    </w:tbl>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jc w:val="both"/>
        <w:rPr>
          <w:rFonts w:ascii="Tahoma" w:hAnsi="Tahoma" w:cs="Tahoma"/>
          <w:color w:val="000000"/>
          <w:sz w:val="12"/>
          <w:szCs w:val="12"/>
          <w:lang w:eastAsia="ru-RU" w:bidi="ar-SA"/>
        </w:rPr>
      </w:pPr>
      <w:r w:rsidRPr="00BF00F6">
        <w:rPr>
          <w:rFonts w:ascii="Tahoma" w:hAnsi="Tahoma" w:cs="Tahoma"/>
          <w:b/>
          <w:bCs/>
          <w:color w:val="000000"/>
          <w:lang w:eastAsia="ru-RU" w:bidi="ar-SA"/>
        </w:rPr>
        <w:t>Раздел 5. Ресурсное обеспечение программ</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Ресурсное обеспечение Программы включает в себя кадровое и информационно-аналитическое обеспечение ее реализации.</w:t>
      </w:r>
    </w:p>
    <w:p w:rsidR="00BF00F6" w:rsidRPr="00BF00F6" w:rsidRDefault="00BF00F6" w:rsidP="00BF00F6">
      <w:pPr>
        <w:widowControl/>
        <w:shd w:val="clear" w:color="auto" w:fill="EEEEEE"/>
        <w:autoSpaceDE/>
        <w:autoSpaceDN/>
        <w:adjustRightInd/>
        <w:spacing w:line="102" w:lineRule="atLeast"/>
        <w:ind w:firstLine="709"/>
        <w:jc w:val="both"/>
        <w:rPr>
          <w:rFonts w:ascii="Tahoma" w:hAnsi="Tahoma" w:cs="Tahoma"/>
          <w:color w:val="000000"/>
          <w:sz w:val="12"/>
          <w:szCs w:val="12"/>
          <w:lang w:eastAsia="ru-RU" w:bidi="ar-SA"/>
        </w:rPr>
      </w:pPr>
      <w:r w:rsidRPr="00BF00F6">
        <w:rPr>
          <w:rFonts w:ascii="Tahoma" w:hAnsi="Tahoma" w:cs="Tahoma"/>
          <w:color w:val="000000"/>
          <w:lang w:eastAsia="ru-RU" w:bidi="ar-SA"/>
        </w:rPr>
        <w:t>Информационно-аналитическое обеспечение реализации Программы осуществляется с использованием официального сайта муниципального образования «Вышнереутчанский сельсовет» Медвенского района в информационно-телекоммуникационной сети «Интернет».</w:t>
      </w:r>
    </w:p>
    <w:p w:rsidR="00BF00F6" w:rsidRPr="00BF00F6" w:rsidRDefault="00BF00F6" w:rsidP="00BF00F6">
      <w:pPr>
        <w:widowControl/>
        <w:shd w:val="clear" w:color="auto" w:fill="EEEEEE"/>
        <w:autoSpaceDE/>
        <w:autoSpaceDN/>
        <w:adjustRightInd/>
        <w:spacing w:before="50" w:line="102" w:lineRule="atLeast"/>
        <w:ind w:firstLine="709"/>
        <w:jc w:val="both"/>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 </w:t>
      </w:r>
    </w:p>
    <w:p w:rsidR="00BF00F6" w:rsidRPr="00BF00F6" w:rsidRDefault="00BF00F6" w:rsidP="00BF00F6">
      <w:pPr>
        <w:widowControl/>
        <w:shd w:val="clear" w:color="auto" w:fill="EEEEEE"/>
        <w:autoSpaceDE/>
        <w:autoSpaceDN/>
        <w:adjustRightInd/>
        <w:rPr>
          <w:rFonts w:ascii="Tahoma" w:hAnsi="Tahoma" w:cs="Tahoma"/>
          <w:color w:val="000000"/>
          <w:sz w:val="12"/>
          <w:szCs w:val="12"/>
          <w:lang w:eastAsia="ru-RU" w:bidi="ar-SA"/>
        </w:rPr>
      </w:pPr>
    </w:p>
    <w:p w:rsidR="00BF00F6" w:rsidRPr="00BF00F6" w:rsidRDefault="00BF00F6" w:rsidP="00BF00F6">
      <w:pPr>
        <w:widowControl/>
        <w:shd w:val="clear" w:color="auto" w:fill="EEEEEE"/>
        <w:autoSpaceDE/>
        <w:autoSpaceDN/>
        <w:adjustRightInd/>
        <w:rPr>
          <w:rFonts w:ascii="Tahoma" w:hAnsi="Tahoma" w:cs="Tahoma"/>
          <w:color w:val="000000"/>
          <w:sz w:val="12"/>
          <w:szCs w:val="12"/>
          <w:lang w:eastAsia="ru-RU" w:bidi="ar-SA"/>
        </w:rPr>
      </w:pPr>
      <w:r w:rsidRPr="00BF00F6">
        <w:rPr>
          <w:rFonts w:ascii="Tahoma" w:hAnsi="Tahoma" w:cs="Tahoma"/>
          <w:color w:val="000000"/>
          <w:sz w:val="12"/>
          <w:szCs w:val="12"/>
          <w:lang w:eastAsia="ru-RU" w:bidi="ar-SA"/>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63" name="Рисунок 6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vishereut.rkursk.ru/images/type_file/other.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F00F6">
        <w:rPr>
          <w:rFonts w:ascii="Tahoma" w:hAnsi="Tahoma" w:cs="Tahoma"/>
          <w:color w:val="000000"/>
          <w:sz w:val="12"/>
          <w:szCs w:val="12"/>
          <w:lang w:eastAsia="ru-RU" w:bidi="ar-SA"/>
        </w:rPr>
        <w:t> </w:t>
      </w:r>
      <w:hyperlink r:id="rId7" w:history="1">
        <w:r w:rsidRPr="00BF00F6">
          <w:rPr>
            <w:rFonts w:ascii="Tahoma" w:hAnsi="Tahoma" w:cs="Tahoma"/>
            <w:color w:val="33A6E3"/>
            <w:sz w:val="12"/>
            <w:lang w:eastAsia="ru-RU" w:bidi="ar-SA"/>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Вышнереутчанского сельсовета Медвенского района Курской области на 2020год и плановый период 2021-2022</w:t>
        </w:r>
      </w:hyperlink>
      <w:r w:rsidRPr="00BF00F6">
        <w:rPr>
          <w:rFonts w:ascii="Tahoma" w:hAnsi="Tahoma" w:cs="Tahoma"/>
          <w:color w:val="000000"/>
          <w:sz w:val="12"/>
          <w:szCs w:val="12"/>
          <w:lang w:eastAsia="ru-RU" w:bidi="ar-SA"/>
        </w:rPr>
        <w:t> </w:t>
      </w:r>
      <w:r w:rsidRPr="00BF00F6">
        <w:rPr>
          <w:rFonts w:ascii="Tahoma" w:hAnsi="Tahoma" w:cs="Tahoma"/>
          <w:color w:val="999999"/>
          <w:sz w:val="12"/>
          <w:lang w:eastAsia="ru-RU" w:bidi="ar-SA"/>
        </w:rPr>
        <w:t>[0.23 Kb]</w:t>
      </w:r>
    </w:p>
    <w:p w:rsidR="00BF00F6" w:rsidRPr="00BF00F6" w:rsidRDefault="00BF00F6" w:rsidP="00BF00F6">
      <w:pPr>
        <w:widowControl/>
        <w:shd w:val="clear" w:color="auto" w:fill="EEEEEE"/>
        <w:autoSpaceDE/>
        <w:autoSpaceDN/>
        <w:adjustRightInd/>
        <w:jc w:val="center"/>
        <w:rPr>
          <w:rFonts w:ascii="Tahoma" w:hAnsi="Tahoma" w:cs="Tahoma"/>
          <w:color w:val="999999"/>
          <w:sz w:val="10"/>
          <w:szCs w:val="10"/>
          <w:lang w:eastAsia="ru-RU" w:bidi="ar-SA"/>
        </w:rPr>
      </w:pPr>
      <w:r w:rsidRPr="00BF00F6">
        <w:rPr>
          <w:rFonts w:ascii="Tahoma" w:hAnsi="Tahoma" w:cs="Tahoma"/>
          <w:color w:val="999999"/>
          <w:sz w:val="10"/>
          <w:szCs w:val="10"/>
          <w:lang w:eastAsia="ru-RU" w:bidi="ar-SA"/>
        </w:rPr>
        <w:t>Создан: 02.01.2020 15:51. Последнее изменение: 02.01.2020 15:51.</w:t>
      </w:r>
    </w:p>
    <w:p w:rsidR="00BF00F6" w:rsidRPr="00BF00F6" w:rsidRDefault="00BF00F6" w:rsidP="00BF00F6">
      <w:pPr>
        <w:widowControl/>
        <w:shd w:val="clear" w:color="auto" w:fill="EEEEEE"/>
        <w:autoSpaceDE/>
        <w:autoSpaceDN/>
        <w:adjustRightInd/>
        <w:jc w:val="center"/>
        <w:rPr>
          <w:rFonts w:ascii="Tahoma" w:hAnsi="Tahoma" w:cs="Tahoma"/>
          <w:color w:val="999999"/>
          <w:sz w:val="10"/>
          <w:szCs w:val="10"/>
          <w:lang w:eastAsia="ru-RU" w:bidi="ar-SA"/>
        </w:rPr>
      </w:pPr>
      <w:r w:rsidRPr="00BF00F6">
        <w:rPr>
          <w:rFonts w:ascii="Tahoma" w:hAnsi="Tahoma" w:cs="Tahoma"/>
          <w:color w:val="999999"/>
          <w:sz w:val="10"/>
          <w:szCs w:val="10"/>
          <w:lang w:eastAsia="ru-RU" w:bidi="ar-SA"/>
        </w:rPr>
        <w:t>Количество просмотров: 706</w:t>
      </w:r>
    </w:p>
    <w:tbl>
      <w:tblPr>
        <w:tblW w:w="5000" w:type="pct"/>
        <w:jc w:val="center"/>
        <w:tblCellSpacing w:w="75" w:type="dxa"/>
        <w:tblCellMar>
          <w:left w:w="0" w:type="dxa"/>
          <w:right w:w="0" w:type="dxa"/>
        </w:tblCellMar>
        <w:tblLook w:val="04A0"/>
      </w:tblPr>
      <w:tblGrid>
        <w:gridCol w:w="4969"/>
        <w:gridCol w:w="4969"/>
      </w:tblGrid>
      <w:tr w:rsidR="00BF00F6" w:rsidRPr="00BF00F6" w:rsidTr="00BF00F6">
        <w:trPr>
          <w:tblCellSpacing w:w="75" w:type="dxa"/>
          <w:jc w:val="center"/>
        </w:trPr>
        <w:tc>
          <w:tcPr>
            <w:tcW w:w="2500" w:type="pct"/>
            <w:vAlign w:val="center"/>
            <w:hideMark/>
          </w:tcPr>
          <w:p w:rsidR="00BF00F6" w:rsidRPr="00BF00F6" w:rsidRDefault="00BF00F6" w:rsidP="00BF00F6">
            <w:pPr>
              <w:widowControl/>
              <w:autoSpaceDE/>
              <w:autoSpaceDN/>
              <w:adjustRightInd/>
              <w:jc w:val="right"/>
              <w:rPr>
                <w:rFonts w:cs="Times New Roman"/>
                <w:lang w:eastAsia="ru-RU" w:bidi="ar-SA"/>
              </w:rPr>
            </w:pPr>
            <w:hyperlink r:id="rId8" w:history="1">
              <w:r w:rsidRPr="00BF00F6">
                <w:rPr>
                  <w:rFonts w:cs="Times New Roman"/>
                  <w:color w:val="AAAAAA"/>
                  <w:lang w:eastAsia="ru-RU" w:bidi="ar-SA"/>
                </w:rPr>
                <w:t>© 2009-2023 Областное государственное унитарное предприятие «Информационный центр «Регион-Курск»</w:t>
              </w:r>
            </w:hyperlink>
            <w:r w:rsidRPr="00BF00F6">
              <w:rPr>
                <w:rFonts w:cs="Times New Roman"/>
                <w:lang w:eastAsia="ru-RU" w:bidi="ar-SA"/>
              </w:rPr>
              <w:br/>
              <w:t>Администрация сайта: (4712) 39-51-52, 39-51-53</w:t>
            </w:r>
          </w:p>
        </w:tc>
        <w:tc>
          <w:tcPr>
            <w:tcW w:w="2500" w:type="pct"/>
            <w:vAlign w:val="center"/>
            <w:hideMark/>
          </w:tcPr>
          <w:p w:rsidR="00BF00F6" w:rsidRPr="00BF00F6" w:rsidRDefault="00BF00F6" w:rsidP="00BF00F6">
            <w:pPr>
              <w:widowControl/>
              <w:autoSpaceDE/>
              <w:autoSpaceDN/>
              <w:adjustRightInd/>
              <w:rPr>
                <w:rFonts w:cs="Times New Roman"/>
                <w:lang w:eastAsia="ru-RU" w:bidi="ar-SA"/>
              </w:rPr>
            </w:pPr>
            <w:r w:rsidRPr="00BF00F6">
              <w:rPr>
                <w:rFonts w:cs="Times New Roman"/>
                <w:lang w:eastAsia="ru-RU" w:bidi="ar-SA"/>
              </w:rPr>
              <w:t>305002, г. Курск, ул. М.Горького, 65 А-3, офис 7</w:t>
            </w:r>
            <w:r w:rsidRPr="00BF00F6">
              <w:rPr>
                <w:rFonts w:cs="Times New Roman"/>
                <w:lang w:eastAsia="ru-RU" w:bidi="ar-SA"/>
              </w:rPr>
              <w:br/>
              <w:t>E-mail: </w:t>
            </w:r>
            <w:hyperlink r:id="rId9" w:history="1">
              <w:r w:rsidRPr="00BF00F6">
                <w:rPr>
                  <w:rFonts w:cs="Times New Roman"/>
                  <w:color w:val="AAAAAA"/>
                  <w:lang w:eastAsia="ru-RU" w:bidi="ar-SA"/>
                </w:rPr>
                <w:t>icrk@mail.ru</w:t>
              </w:r>
            </w:hyperlink>
          </w:p>
        </w:tc>
      </w:tr>
    </w:tbl>
    <w:p w:rsidR="00C42735" w:rsidRPr="00BF00F6" w:rsidRDefault="00C42735" w:rsidP="00BF00F6"/>
    <w:sectPr w:rsidR="00C42735" w:rsidRPr="00BF00F6">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57AC"/>
    <w:multiLevelType w:val="multilevel"/>
    <w:tmpl w:val="4F3AF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7065E"/>
    <w:multiLevelType w:val="multilevel"/>
    <w:tmpl w:val="09D4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4070B"/>
    <w:rsid w:val="000F484C"/>
    <w:rsid w:val="001A2361"/>
    <w:rsid w:val="00215826"/>
    <w:rsid w:val="0021675B"/>
    <w:rsid w:val="0027072A"/>
    <w:rsid w:val="002D4AEE"/>
    <w:rsid w:val="00336301"/>
    <w:rsid w:val="003A311D"/>
    <w:rsid w:val="003C113D"/>
    <w:rsid w:val="0042169C"/>
    <w:rsid w:val="00424C57"/>
    <w:rsid w:val="004648FA"/>
    <w:rsid w:val="00471E16"/>
    <w:rsid w:val="004947F3"/>
    <w:rsid w:val="005558E6"/>
    <w:rsid w:val="0058022D"/>
    <w:rsid w:val="006500FA"/>
    <w:rsid w:val="00664539"/>
    <w:rsid w:val="00671C24"/>
    <w:rsid w:val="006E2FA3"/>
    <w:rsid w:val="007A4FC6"/>
    <w:rsid w:val="007E00F2"/>
    <w:rsid w:val="007E4F41"/>
    <w:rsid w:val="00872E3C"/>
    <w:rsid w:val="009C0035"/>
    <w:rsid w:val="009E7089"/>
    <w:rsid w:val="00A14298"/>
    <w:rsid w:val="00A27DDD"/>
    <w:rsid w:val="00A91A98"/>
    <w:rsid w:val="00A91EFA"/>
    <w:rsid w:val="00AD516C"/>
    <w:rsid w:val="00B07F74"/>
    <w:rsid w:val="00B32CF8"/>
    <w:rsid w:val="00BB27B8"/>
    <w:rsid w:val="00BF00F6"/>
    <w:rsid w:val="00C048AB"/>
    <w:rsid w:val="00C42735"/>
    <w:rsid w:val="00CE03B9"/>
    <w:rsid w:val="00D93E78"/>
    <w:rsid w:val="00DF049A"/>
    <w:rsid w:val="00E7168F"/>
    <w:rsid w:val="00F03714"/>
    <w:rsid w:val="00F7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
    <w:link w:val="40"/>
    <w:uiPriority w:val="9"/>
    <w:unhideWhenUsed/>
    <w:qFormat/>
    <w:rsid w:val="009C0035"/>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link w:val="50"/>
    <w:uiPriority w:val="9"/>
    <w:semiHidden/>
    <w:unhideWhenUsed/>
    <w:qFormat/>
    <w:rsid w:val="004947F3"/>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 w:type="character" w:styleId="af">
    <w:name w:val="Emphasis"/>
    <w:basedOn w:val="a0"/>
    <w:uiPriority w:val="20"/>
    <w:qFormat/>
    <w:rsid w:val="00CE03B9"/>
    <w:rPr>
      <w:i/>
      <w:iCs/>
    </w:rPr>
  </w:style>
  <w:style w:type="character" w:customStyle="1" w:styleId="40">
    <w:name w:val="Заголовок 4 Знак"/>
    <w:basedOn w:val="a0"/>
    <w:link w:val="4"/>
    <w:uiPriority w:val="9"/>
    <w:rsid w:val="009C0035"/>
    <w:rPr>
      <w:rFonts w:asciiTheme="majorHAnsi" w:eastAsiaTheme="majorEastAsia" w:hAnsiTheme="majorHAnsi" w:cs="Mangal"/>
      <w:b/>
      <w:bCs/>
      <w:i/>
      <w:iCs/>
      <w:color w:val="4F81BD" w:themeColor="accent1"/>
      <w:sz w:val="24"/>
      <w:szCs w:val="21"/>
      <w:lang w:eastAsia="zh-CN" w:bidi="hi-IN"/>
    </w:rPr>
  </w:style>
  <w:style w:type="character" w:customStyle="1" w:styleId="50">
    <w:name w:val="Заголовок 5 Знак"/>
    <w:basedOn w:val="a0"/>
    <w:link w:val="5"/>
    <w:uiPriority w:val="9"/>
    <w:semiHidden/>
    <w:rsid w:val="004947F3"/>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121073007">
      <w:bodyDiv w:val="1"/>
      <w:marLeft w:val="0"/>
      <w:marRight w:val="0"/>
      <w:marTop w:val="0"/>
      <w:marBottom w:val="0"/>
      <w:divBdr>
        <w:top w:val="none" w:sz="0" w:space="0" w:color="auto"/>
        <w:left w:val="none" w:sz="0" w:space="0" w:color="auto"/>
        <w:bottom w:val="none" w:sz="0" w:space="0" w:color="auto"/>
        <w:right w:val="none" w:sz="0" w:space="0" w:color="auto"/>
      </w:divBdr>
      <w:divsChild>
        <w:div w:id="100076443">
          <w:marLeft w:val="0"/>
          <w:marRight w:val="0"/>
          <w:marTop w:val="0"/>
          <w:marBottom w:val="0"/>
          <w:divBdr>
            <w:top w:val="none" w:sz="0" w:space="0" w:color="auto"/>
            <w:left w:val="none" w:sz="0" w:space="0" w:color="auto"/>
            <w:bottom w:val="none" w:sz="0" w:space="0" w:color="auto"/>
            <w:right w:val="none" w:sz="0" w:space="0" w:color="auto"/>
          </w:divBdr>
          <w:divsChild>
            <w:div w:id="1820073879">
              <w:marLeft w:val="0"/>
              <w:marRight w:val="0"/>
              <w:marTop w:val="0"/>
              <w:marBottom w:val="0"/>
              <w:divBdr>
                <w:top w:val="none" w:sz="0" w:space="0" w:color="auto"/>
                <w:left w:val="none" w:sz="0" w:space="0" w:color="auto"/>
                <w:bottom w:val="none" w:sz="0" w:space="0" w:color="auto"/>
                <w:right w:val="none" w:sz="0" w:space="0" w:color="auto"/>
              </w:divBdr>
              <w:divsChild>
                <w:div w:id="274559193">
                  <w:marLeft w:val="0"/>
                  <w:marRight w:val="0"/>
                  <w:marTop w:val="0"/>
                  <w:marBottom w:val="0"/>
                  <w:divBdr>
                    <w:top w:val="none" w:sz="0" w:space="0" w:color="auto"/>
                    <w:left w:val="none" w:sz="0" w:space="0" w:color="auto"/>
                    <w:bottom w:val="none" w:sz="0" w:space="0" w:color="auto"/>
                    <w:right w:val="none" w:sz="0" w:space="0" w:color="auto"/>
                  </w:divBdr>
                  <w:divsChild>
                    <w:div w:id="1949311221">
                      <w:marLeft w:val="0"/>
                      <w:marRight w:val="0"/>
                      <w:marTop w:val="0"/>
                      <w:marBottom w:val="150"/>
                      <w:divBdr>
                        <w:top w:val="none" w:sz="0" w:space="0" w:color="auto"/>
                        <w:left w:val="none" w:sz="0" w:space="0" w:color="auto"/>
                        <w:bottom w:val="none" w:sz="0" w:space="0" w:color="auto"/>
                        <w:right w:val="none" w:sz="0" w:space="0" w:color="auto"/>
                      </w:divBdr>
                    </w:div>
                    <w:div w:id="594629635">
                      <w:marLeft w:val="0"/>
                      <w:marRight w:val="0"/>
                      <w:marTop w:val="100"/>
                      <w:marBottom w:val="0"/>
                      <w:divBdr>
                        <w:top w:val="none" w:sz="0" w:space="0" w:color="auto"/>
                        <w:left w:val="none" w:sz="0" w:space="0" w:color="auto"/>
                        <w:bottom w:val="none" w:sz="0" w:space="0" w:color="auto"/>
                        <w:right w:val="none" w:sz="0" w:space="0" w:color="auto"/>
                      </w:divBdr>
                    </w:div>
                    <w:div w:id="195124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492987">
          <w:marLeft w:val="0"/>
          <w:marRight w:val="0"/>
          <w:marTop w:val="50"/>
          <w:marBottom w:val="50"/>
          <w:divBdr>
            <w:top w:val="none" w:sz="0" w:space="0" w:color="auto"/>
            <w:left w:val="none" w:sz="0" w:space="0" w:color="auto"/>
            <w:bottom w:val="none" w:sz="0" w:space="0" w:color="auto"/>
            <w:right w:val="none" w:sz="0" w:space="0" w:color="auto"/>
          </w:divBdr>
        </w:div>
      </w:divsChild>
    </w:div>
    <w:div w:id="142235456">
      <w:bodyDiv w:val="1"/>
      <w:marLeft w:val="0"/>
      <w:marRight w:val="0"/>
      <w:marTop w:val="0"/>
      <w:marBottom w:val="0"/>
      <w:divBdr>
        <w:top w:val="none" w:sz="0" w:space="0" w:color="auto"/>
        <w:left w:val="none" w:sz="0" w:space="0" w:color="auto"/>
        <w:bottom w:val="none" w:sz="0" w:space="0" w:color="auto"/>
        <w:right w:val="none" w:sz="0" w:space="0" w:color="auto"/>
      </w:divBdr>
      <w:divsChild>
        <w:div w:id="792746986">
          <w:marLeft w:val="0"/>
          <w:marRight w:val="0"/>
          <w:marTop w:val="0"/>
          <w:marBottom w:val="0"/>
          <w:divBdr>
            <w:top w:val="none" w:sz="0" w:space="0" w:color="auto"/>
            <w:left w:val="none" w:sz="0" w:space="0" w:color="auto"/>
            <w:bottom w:val="none" w:sz="0" w:space="0" w:color="auto"/>
            <w:right w:val="none" w:sz="0" w:space="0" w:color="auto"/>
          </w:divBdr>
          <w:divsChild>
            <w:div w:id="1651397606">
              <w:marLeft w:val="0"/>
              <w:marRight w:val="0"/>
              <w:marTop w:val="0"/>
              <w:marBottom w:val="0"/>
              <w:divBdr>
                <w:top w:val="none" w:sz="0" w:space="0" w:color="auto"/>
                <w:left w:val="none" w:sz="0" w:space="0" w:color="auto"/>
                <w:bottom w:val="none" w:sz="0" w:space="0" w:color="auto"/>
                <w:right w:val="none" w:sz="0" w:space="0" w:color="auto"/>
              </w:divBdr>
              <w:divsChild>
                <w:div w:id="739986223">
                  <w:marLeft w:val="0"/>
                  <w:marRight w:val="0"/>
                  <w:marTop w:val="0"/>
                  <w:marBottom w:val="0"/>
                  <w:divBdr>
                    <w:top w:val="none" w:sz="0" w:space="0" w:color="auto"/>
                    <w:left w:val="none" w:sz="0" w:space="0" w:color="auto"/>
                    <w:bottom w:val="none" w:sz="0" w:space="0" w:color="auto"/>
                    <w:right w:val="none" w:sz="0" w:space="0" w:color="auto"/>
                  </w:divBdr>
                  <w:divsChild>
                    <w:div w:id="1103450467">
                      <w:marLeft w:val="0"/>
                      <w:marRight w:val="0"/>
                      <w:marTop w:val="0"/>
                      <w:marBottom w:val="150"/>
                      <w:divBdr>
                        <w:top w:val="none" w:sz="0" w:space="0" w:color="auto"/>
                        <w:left w:val="none" w:sz="0" w:space="0" w:color="auto"/>
                        <w:bottom w:val="none" w:sz="0" w:space="0" w:color="auto"/>
                        <w:right w:val="none" w:sz="0" w:space="0" w:color="auto"/>
                      </w:divBdr>
                    </w:div>
                    <w:div w:id="1507788707">
                      <w:marLeft w:val="0"/>
                      <w:marRight w:val="0"/>
                      <w:marTop w:val="0"/>
                      <w:marBottom w:val="0"/>
                      <w:divBdr>
                        <w:top w:val="none" w:sz="0" w:space="0" w:color="auto"/>
                        <w:left w:val="none" w:sz="0" w:space="0" w:color="auto"/>
                        <w:bottom w:val="none" w:sz="0" w:space="0" w:color="auto"/>
                        <w:right w:val="none" w:sz="0" w:space="0" w:color="auto"/>
                      </w:divBdr>
                    </w:div>
                    <w:div w:id="90587089">
                      <w:marLeft w:val="0"/>
                      <w:marRight w:val="0"/>
                      <w:marTop w:val="100"/>
                      <w:marBottom w:val="0"/>
                      <w:divBdr>
                        <w:top w:val="none" w:sz="0" w:space="0" w:color="auto"/>
                        <w:left w:val="none" w:sz="0" w:space="0" w:color="auto"/>
                        <w:bottom w:val="none" w:sz="0" w:space="0" w:color="auto"/>
                        <w:right w:val="none" w:sz="0" w:space="0" w:color="auto"/>
                      </w:divBdr>
                    </w:div>
                    <w:div w:id="1286620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113361">
          <w:marLeft w:val="0"/>
          <w:marRight w:val="0"/>
          <w:marTop w:val="50"/>
          <w:marBottom w:val="50"/>
          <w:divBdr>
            <w:top w:val="none" w:sz="0" w:space="0" w:color="auto"/>
            <w:left w:val="none" w:sz="0" w:space="0" w:color="auto"/>
            <w:bottom w:val="none" w:sz="0" w:space="0" w:color="auto"/>
            <w:right w:val="none" w:sz="0" w:space="0" w:color="auto"/>
          </w:divBdr>
        </w:div>
      </w:divsChild>
    </w:div>
    <w:div w:id="214318061">
      <w:bodyDiv w:val="1"/>
      <w:marLeft w:val="0"/>
      <w:marRight w:val="0"/>
      <w:marTop w:val="0"/>
      <w:marBottom w:val="0"/>
      <w:divBdr>
        <w:top w:val="none" w:sz="0" w:space="0" w:color="auto"/>
        <w:left w:val="none" w:sz="0" w:space="0" w:color="auto"/>
        <w:bottom w:val="none" w:sz="0" w:space="0" w:color="auto"/>
        <w:right w:val="none" w:sz="0" w:space="0" w:color="auto"/>
      </w:divBdr>
      <w:divsChild>
        <w:div w:id="1561749381">
          <w:marLeft w:val="0"/>
          <w:marRight w:val="0"/>
          <w:marTop w:val="0"/>
          <w:marBottom w:val="0"/>
          <w:divBdr>
            <w:top w:val="none" w:sz="0" w:space="0" w:color="auto"/>
            <w:left w:val="none" w:sz="0" w:space="0" w:color="auto"/>
            <w:bottom w:val="none" w:sz="0" w:space="0" w:color="auto"/>
            <w:right w:val="none" w:sz="0" w:space="0" w:color="auto"/>
          </w:divBdr>
          <w:divsChild>
            <w:div w:id="180630430">
              <w:marLeft w:val="0"/>
              <w:marRight w:val="0"/>
              <w:marTop w:val="0"/>
              <w:marBottom w:val="0"/>
              <w:divBdr>
                <w:top w:val="none" w:sz="0" w:space="0" w:color="auto"/>
                <w:left w:val="none" w:sz="0" w:space="0" w:color="auto"/>
                <w:bottom w:val="none" w:sz="0" w:space="0" w:color="auto"/>
                <w:right w:val="none" w:sz="0" w:space="0" w:color="auto"/>
              </w:divBdr>
              <w:divsChild>
                <w:div w:id="417602442">
                  <w:marLeft w:val="0"/>
                  <w:marRight w:val="0"/>
                  <w:marTop w:val="0"/>
                  <w:marBottom w:val="0"/>
                  <w:divBdr>
                    <w:top w:val="none" w:sz="0" w:space="0" w:color="auto"/>
                    <w:left w:val="none" w:sz="0" w:space="0" w:color="auto"/>
                    <w:bottom w:val="none" w:sz="0" w:space="0" w:color="auto"/>
                    <w:right w:val="none" w:sz="0" w:space="0" w:color="auto"/>
                  </w:divBdr>
                  <w:divsChild>
                    <w:div w:id="1802459933">
                      <w:marLeft w:val="0"/>
                      <w:marRight w:val="0"/>
                      <w:marTop w:val="0"/>
                      <w:marBottom w:val="150"/>
                      <w:divBdr>
                        <w:top w:val="none" w:sz="0" w:space="0" w:color="auto"/>
                        <w:left w:val="none" w:sz="0" w:space="0" w:color="auto"/>
                        <w:bottom w:val="none" w:sz="0" w:space="0" w:color="auto"/>
                        <w:right w:val="none" w:sz="0" w:space="0" w:color="auto"/>
                      </w:divBdr>
                    </w:div>
                    <w:div w:id="2021732950">
                      <w:marLeft w:val="0"/>
                      <w:marRight w:val="0"/>
                      <w:marTop w:val="100"/>
                      <w:marBottom w:val="0"/>
                      <w:divBdr>
                        <w:top w:val="none" w:sz="0" w:space="0" w:color="auto"/>
                        <w:left w:val="none" w:sz="0" w:space="0" w:color="auto"/>
                        <w:bottom w:val="none" w:sz="0" w:space="0" w:color="auto"/>
                        <w:right w:val="none" w:sz="0" w:space="0" w:color="auto"/>
                      </w:divBdr>
                    </w:div>
                    <w:div w:id="8356570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360828">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286201275">
      <w:bodyDiv w:val="1"/>
      <w:marLeft w:val="0"/>
      <w:marRight w:val="0"/>
      <w:marTop w:val="0"/>
      <w:marBottom w:val="0"/>
      <w:divBdr>
        <w:top w:val="none" w:sz="0" w:space="0" w:color="auto"/>
        <w:left w:val="none" w:sz="0" w:space="0" w:color="auto"/>
        <w:bottom w:val="none" w:sz="0" w:space="0" w:color="auto"/>
        <w:right w:val="none" w:sz="0" w:space="0" w:color="auto"/>
      </w:divBdr>
      <w:divsChild>
        <w:div w:id="1841771509">
          <w:marLeft w:val="0"/>
          <w:marRight w:val="0"/>
          <w:marTop w:val="0"/>
          <w:marBottom w:val="0"/>
          <w:divBdr>
            <w:top w:val="none" w:sz="0" w:space="0" w:color="auto"/>
            <w:left w:val="none" w:sz="0" w:space="0" w:color="auto"/>
            <w:bottom w:val="none" w:sz="0" w:space="0" w:color="auto"/>
            <w:right w:val="none" w:sz="0" w:space="0" w:color="auto"/>
          </w:divBdr>
          <w:divsChild>
            <w:div w:id="1015422751">
              <w:marLeft w:val="0"/>
              <w:marRight w:val="0"/>
              <w:marTop w:val="0"/>
              <w:marBottom w:val="0"/>
              <w:divBdr>
                <w:top w:val="none" w:sz="0" w:space="0" w:color="auto"/>
                <w:left w:val="none" w:sz="0" w:space="0" w:color="auto"/>
                <w:bottom w:val="none" w:sz="0" w:space="0" w:color="auto"/>
                <w:right w:val="none" w:sz="0" w:space="0" w:color="auto"/>
              </w:divBdr>
              <w:divsChild>
                <w:div w:id="1837379298">
                  <w:marLeft w:val="0"/>
                  <w:marRight w:val="0"/>
                  <w:marTop w:val="0"/>
                  <w:marBottom w:val="0"/>
                  <w:divBdr>
                    <w:top w:val="none" w:sz="0" w:space="0" w:color="auto"/>
                    <w:left w:val="none" w:sz="0" w:space="0" w:color="auto"/>
                    <w:bottom w:val="none" w:sz="0" w:space="0" w:color="auto"/>
                    <w:right w:val="none" w:sz="0" w:space="0" w:color="auto"/>
                  </w:divBdr>
                  <w:divsChild>
                    <w:div w:id="444347237">
                      <w:marLeft w:val="0"/>
                      <w:marRight w:val="0"/>
                      <w:marTop w:val="0"/>
                      <w:marBottom w:val="150"/>
                      <w:divBdr>
                        <w:top w:val="none" w:sz="0" w:space="0" w:color="auto"/>
                        <w:left w:val="none" w:sz="0" w:space="0" w:color="auto"/>
                        <w:bottom w:val="none" w:sz="0" w:space="0" w:color="auto"/>
                        <w:right w:val="none" w:sz="0" w:space="0" w:color="auto"/>
                      </w:divBdr>
                    </w:div>
                    <w:div w:id="792752220">
                      <w:marLeft w:val="0"/>
                      <w:marRight w:val="0"/>
                      <w:marTop w:val="100"/>
                      <w:marBottom w:val="0"/>
                      <w:divBdr>
                        <w:top w:val="none" w:sz="0" w:space="0" w:color="auto"/>
                        <w:left w:val="none" w:sz="0" w:space="0" w:color="auto"/>
                        <w:bottom w:val="none" w:sz="0" w:space="0" w:color="auto"/>
                        <w:right w:val="none" w:sz="0" w:space="0" w:color="auto"/>
                      </w:divBdr>
                    </w:div>
                    <w:div w:id="3285639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418281">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495194503">
      <w:bodyDiv w:val="1"/>
      <w:marLeft w:val="0"/>
      <w:marRight w:val="0"/>
      <w:marTop w:val="0"/>
      <w:marBottom w:val="0"/>
      <w:divBdr>
        <w:top w:val="none" w:sz="0" w:space="0" w:color="auto"/>
        <w:left w:val="none" w:sz="0" w:space="0" w:color="auto"/>
        <w:bottom w:val="none" w:sz="0" w:space="0" w:color="auto"/>
        <w:right w:val="none" w:sz="0" w:space="0" w:color="auto"/>
      </w:divBdr>
      <w:divsChild>
        <w:div w:id="501623464">
          <w:marLeft w:val="0"/>
          <w:marRight w:val="0"/>
          <w:marTop w:val="0"/>
          <w:marBottom w:val="0"/>
          <w:divBdr>
            <w:top w:val="none" w:sz="0" w:space="0" w:color="auto"/>
            <w:left w:val="none" w:sz="0" w:space="0" w:color="auto"/>
            <w:bottom w:val="none" w:sz="0" w:space="0" w:color="auto"/>
            <w:right w:val="none" w:sz="0" w:space="0" w:color="auto"/>
          </w:divBdr>
          <w:divsChild>
            <w:div w:id="1177309154">
              <w:marLeft w:val="0"/>
              <w:marRight w:val="0"/>
              <w:marTop w:val="0"/>
              <w:marBottom w:val="0"/>
              <w:divBdr>
                <w:top w:val="none" w:sz="0" w:space="0" w:color="auto"/>
                <w:left w:val="none" w:sz="0" w:space="0" w:color="auto"/>
                <w:bottom w:val="none" w:sz="0" w:space="0" w:color="auto"/>
                <w:right w:val="none" w:sz="0" w:space="0" w:color="auto"/>
              </w:divBdr>
              <w:divsChild>
                <w:div w:id="1198158828">
                  <w:marLeft w:val="0"/>
                  <w:marRight w:val="0"/>
                  <w:marTop w:val="0"/>
                  <w:marBottom w:val="0"/>
                  <w:divBdr>
                    <w:top w:val="none" w:sz="0" w:space="0" w:color="auto"/>
                    <w:left w:val="none" w:sz="0" w:space="0" w:color="auto"/>
                    <w:bottom w:val="none" w:sz="0" w:space="0" w:color="auto"/>
                    <w:right w:val="none" w:sz="0" w:space="0" w:color="auto"/>
                  </w:divBdr>
                  <w:divsChild>
                    <w:div w:id="257369987">
                      <w:marLeft w:val="0"/>
                      <w:marRight w:val="0"/>
                      <w:marTop w:val="0"/>
                      <w:marBottom w:val="150"/>
                      <w:divBdr>
                        <w:top w:val="none" w:sz="0" w:space="0" w:color="auto"/>
                        <w:left w:val="none" w:sz="0" w:space="0" w:color="auto"/>
                        <w:bottom w:val="none" w:sz="0" w:space="0" w:color="auto"/>
                        <w:right w:val="none" w:sz="0" w:space="0" w:color="auto"/>
                      </w:divBdr>
                    </w:div>
                    <w:div w:id="1843080363">
                      <w:marLeft w:val="0"/>
                      <w:marRight w:val="0"/>
                      <w:marTop w:val="100"/>
                      <w:marBottom w:val="0"/>
                      <w:divBdr>
                        <w:top w:val="none" w:sz="0" w:space="0" w:color="auto"/>
                        <w:left w:val="none" w:sz="0" w:space="0" w:color="auto"/>
                        <w:bottom w:val="none" w:sz="0" w:space="0" w:color="auto"/>
                        <w:right w:val="none" w:sz="0" w:space="0" w:color="auto"/>
                      </w:divBdr>
                    </w:div>
                    <w:div w:id="8754302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4862833">
          <w:marLeft w:val="0"/>
          <w:marRight w:val="0"/>
          <w:marTop w:val="50"/>
          <w:marBottom w:val="50"/>
          <w:divBdr>
            <w:top w:val="none" w:sz="0" w:space="0" w:color="auto"/>
            <w:left w:val="none" w:sz="0" w:space="0" w:color="auto"/>
            <w:bottom w:val="none" w:sz="0" w:space="0" w:color="auto"/>
            <w:right w:val="none" w:sz="0" w:space="0" w:color="auto"/>
          </w:divBdr>
        </w:div>
      </w:divsChild>
    </w:div>
    <w:div w:id="53516734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11">
          <w:marLeft w:val="0"/>
          <w:marRight w:val="0"/>
          <w:marTop w:val="0"/>
          <w:marBottom w:val="0"/>
          <w:divBdr>
            <w:top w:val="none" w:sz="0" w:space="0" w:color="auto"/>
            <w:left w:val="none" w:sz="0" w:space="0" w:color="auto"/>
            <w:bottom w:val="none" w:sz="0" w:space="0" w:color="auto"/>
            <w:right w:val="none" w:sz="0" w:space="0" w:color="auto"/>
          </w:divBdr>
          <w:divsChild>
            <w:div w:id="519009525">
              <w:marLeft w:val="0"/>
              <w:marRight w:val="0"/>
              <w:marTop w:val="0"/>
              <w:marBottom w:val="0"/>
              <w:divBdr>
                <w:top w:val="none" w:sz="0" w:space="0" w:color="auto"/>
                <w:left w:val="none" w:sz="0" w:space="0" w:color="auto"/>
                <w:bottom w:val="none" w:sz="0" w:space="0" w:color="auto"/>
                <w:right w:val="none" w:sz="0" w:space="0" w:color="auto"/>
              </w:divBdr>
              <w:divsChild>
                <w:div w:id="2136823438">
                  <w:marLeft w:val="0"/>
                  <w:marRight w:val="0"/>
                  <w:marTop w:val="0"/>
                  <w:marBottom w:val="0"/>
                  <w:divBdr>
                    <w:top w:val="none" w:sz="0" w:space="0" w:color="auto"/>
                    <w:left w:val="none" w:sz="0" w:space="0" w:color="auto"/>
                    <w:bottom w:val="none" w:sz="0" w:space="0" w:color="auto"/>
                    <w:right w:val="none" w:sz="0" w:space="0" w:color="auto"/>
                  </w:divBdr>
                  <w:divsChild>
                    <w:div w:id="1396927239">
                      <w:marLeft w:val="0"/>
                      <w:marRight w:val="0"/>
                      <w:marTop w:val="0"/>
                      <w:marBottom w:val="150"/>
                      <w:divBdr>
                        <w:top w:val="none" w:sz="0" w:space="0" w:color="auto"/>
                        <w:left w:val="none" w:sz="0" w:space="0" w:color="auto"/>
                        <w:bottom w:val="none" w:sz="0" w:space="0" w:color="auto"/>
                        <w:right w:val="none" w:sz="0" w:space="0" w:color="auto"/>
                      </w:divBdr>
                    </w:div>
                    <w:div w:id="610941299">
                      <w:marLeft w:val="0"/>
                      <w:marRight w:val="0"/>
                      <w:marTop w:val="100"/>
                      <w:marBottom w:val="0"/>
                      <w:divBdr>
                        <w:top w:val="none" w:sz="0" w:space="0" w:color="auto"/>
                        <w:left w:val="none" w:sz="0" w:space="0" w:color="auto"/>
                        <w:bottom w:val="none" w:sz="0" w:space="0" w:color="auto"/>
                        <w:right w:val="none" w:sz="0" w:space="0" w:color="auto"/>
                      </w:divBdr>
                    </w:div>
                    <w:div w:id="1630110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91544">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586231831">
      <w:bodyDiv w:val="1"/>
      <w:marLeft w:val="0"/>
      <w:marRight w:val="0"/>
      <w:marTop w:val="0"/>
      <w:marBottom w:val="0"/>
      <w:divBdr>
        <w:top w:val="none" w:sz="0" w:space="0" w:color="auto"/>
        <w:left w:val="none" w:sz="0" w:space="0" w:color="auto"/>
        <w:bottom w:val="none" w:sz="0" w:space="0" w:color="auto"/>
        <w:right w:val="none" w:sz="0" w:space="0" w:color="auto"/>
      </w:divBdr>
      <w:divsChild>
        <w:div w:id="833759541">
          <w:marLeft w:val="0"/>
          <w:marRight w:val="0"/>
          <w:marTop w:val="0"/>
          <w:marBottom w:val="0"/>
          <w:divBdr>
            <w:top w:val="none" w:sz="0" w:space="0" w:color="auto"/>
            <w:left w:val="none" w:sz="0" w:space="0" w:color="auto"/>
            <w:bottom w:val="none" w:sz="0" w:space="0" w:color="auto"/>
            <w:right w:val="none" w:sz="0" w:space="0" w:color="auto"/>
          </w:divBdr>
          <w:divsChild>
            <w:div w:id="1288125022">
              <w:marLeft w:val="0"/>
              <w:marRight w:val="0"/>
              <w:marTop w:val="0"/>
              <w:marBottom w:val="0"/>
              <w:divBdr>
                <w:top w:val="none" w:sz="0" w:space="0" w:color="auto"/>
                <w:left w:val="none" w:sz="0" w:space="0" w:color="auto"/>
                <w:bottom w:val="none" w:sz="0" w:space="0" w:color="auto"/>
                <w:right w:val="none" w:sz="0" w:space="0" w:color="auto"/>
              </w:divBdr>
              <w:divsChild>
                <w:div w:id="1518346297">
                  <w:marLeft w:val="0"/>
                  <w:marRight w:val="0"/>
                  <w:marTop w:val="0"/>
                  <w:marBottom w:val="0"/>
                  <w:divBdr>
                    <w:top w:val="none" w:sz="0" w:space="0" w:color="auto"/>
                    <w:left w:val="none" w:sz="0" w:space="0" w:color="auto"/>
                    <w:bottom w:val="none" w:sz="0" w:space="0" w:color="auto"/>
                    <w:right w:val="none" w:sz="0" w:space="0" w:color="auto"/>
                  </w:divBdr>
                  <w:divsChild>
                    <w:div w:id="281958128">
                      <w:marLeft w:val="0"/>
                      <w:marRight w:val="0"/>
                      <w:marTop w:val="0"/>
                      <w:marBottom w:val="150"/>
                      <w:divBdr>
                        <w:top w:val="none" w:sz="0" w:space="0" w:color="auto"/>
                        <w:left w:val="none" w:sz="0" w:space="0" w:color="auto"/>
                        <w:bottom w:val="none" w:sz="0" w:space="0" w:color="auto"/>
                        <w:right w:val="none" w:sz="0" w:space="0" w:color="auto"/>
                      </w:divBdr>
                    </w:div>
                    <w:div w:id="1395658129">
                      <w:marLeft w:val="0"/>
                      <w:marRight w:val="0"/>
                      <w:marTop w:val="100"/>
                      <w:marBottom w:val="0"/>
                      <w:divBdr>
                        <w:top w:val="none" w:sz="0" w:space="0" w:color="auto"/>
                        <w:left w:val="none" w:sz="0" w:space="0" w:color="auto"/>
                        <w:bottom w:val="none" w:sz="0" w:space="0" w:color="auto"/>
                        <w:right w:val="none" w:sz="0" w:space="0" w:color="auto"/>
                      </w:divBdr>
                    </w:div>
                    <w:div w:id="46346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9271050">
          <w:marLeft w:val="0"/>
          <w:marRight w:val="0"/>
          <w:marTop w:val="50"/>
          <w:marBottom w:val="50"/>
          <w:divBdr>
            <w:top w:val="none" w:sz="0" w:space="0" w:color="auto"/>
            <w:left w:val="none" w:sz="0" w:space="0" w:color="auto"/>
            <w:bottom w:val="none" w:sz="0" w:space="0" w:color="auto"/>
            <w:right w:val="none" w:sz="0" w:space="0" w:color="auto"/>
          </w:divBdr>
        </w:div>
      </w:divsChild>
    </w:div>
    <w:div w:id="618486005">
      <w:bodyDiv w:val="1"/>
      <w:marLeft w:val="0"/>
      <w:marRight w:val="0"/>
      <w:marTop w:val="0"/>
      <w:marBottom w:val="0"/>
      <w:divBdr>
        <w:top w:val="none" w:sz="0" w:space="0" w:color="auto"/>
        <w:left w:val="none" w:sz="0" w:space="0" w:color="auto"/>
        <w:bottom w:val="none" w:sz="0" w:space="0" w:color="auto"/>
        <w:right w:val="none" w:sz="0" w:space="0" w:color="auto"/>
      </w:divBdr>
      <w:divsChild>
        <w:div w:id="1624580160">
          <w:marLeft w:val="0"/>
          <w:marRight w:val="0"/>
          <w:marTop w:val="0"/>
          <w:marBottom w:val="0"/>
          <w:divBdr>
            <w:top w:val="none" w:sz="0" w:space="0" w:color="auto"/>
            <w:left w:val="none" w:sz="0" w:space="0" w:color="auto"/>
            <w:bottom w:val="none" w:sz="0" w:space="0" w:color="auto"/>
            <w:right w:val="none" w:sz="0" w:space="0" w:color="auto"/>
          </w:divBdr>
          <w:divsChild>
            <w:div w:id="1594556802">
              <w:marLeft w:val="0"/>
              <w:marRight w:val="0"/>
              <w:marTop w:val="0"/>
              <w:marBottom w:val="0"/>
              <w:divBdr>
                <w:top w:val="none" w:sz="0" w:space="0" w:color="auto"/>
                <w:left w:val="none" w:sz="0" w:space="0" w:color="auto"/>
                <w:bottom w:val="none" w:sz="0" w:space="0" w:color="auto"/>
                <w:right w:val="none" w:sz="0" w:space="0" w:color="auto"/>
              </w:divBdr>
              <w:divsChild>
                <w:div w:id="1550652240">
                  <w:marLeft w:val="0"/>
                  <w:marRight w:val="0"/>
                  <w:marTop w:val="0"/>
                  <w:marBottom w:val="0"/>
                  <w:divBdr>
                    <w:top w:val="none" w:sz="0" w:space="0" w:color="auto"/>
                    <w:left w:val="none" w:sz="0" w:space="0" w:color="auto"/>
                    <w:bottom w:val="none" w:sz="0" w:space="0" w:color="auto"/>
                    <w:right w:val="none" w:sz="0" w:space="0" w:color="auto"/>
                  </w:divBdr>
                  <w:divsChild>
                    <w:div w:id="1678648869">
                      <w:marLeft w:val="0"/>
                      <w:marRight w:val="0"/>
                      <w:marTop w:val="0"/>
                      <w:marBottom w:val="150"/>
                      <w:divBdr>
                        <w:top w:val="none" w:sz="0" w:space="0" w:color="auto"/>
                        <w:left w:val="none" w:sz="0" w:space="0" w:color="auto"/>
                        <w:bottom w:val="none" w:sz="0" w:space="0" w:color="auto"/>
                        <w:right w:val="none" w:sz="0" w:space="0" w:color="auto"/>
                      </w:divBdr>
                    </w:div>
                    <w:div w:id="1280720604">
                      <w:marLeft w:val="0"/>
                      <w:marRight w:val="0"/>
                      <w:marTop w:val="0"/>
                      <w:marBottom w:val="0"/>
                      <w:divBdr>
                        <w:top w:val="none" w:sz="0" w:space="0" w:color="auto"/>
                        <w:left w:val="none" w:sz="0" w:space="0" w:color="auto"/>
                        <w:bottom w:val="none" w:sz="0" w:space="0" w:color="auto"/>
                        <w:right w:val="none" w:sz="0" w:space="0" w:color="auto"/>
                      </w:divBdr>
                    </w:div>
                    <w:div w:id="1941255240">
                      <w:marLeft w:val="0"/>
                      <w:marRight w:val="0"/>
                      <w:marTop w:val="0"/>
                      <w:marBottom w:val="0"/>
                      <w:divBdr>
                        <w:top w:val="none" w:sz="0" w:space="0" w:color="auto"/>
                        <w:left w:val="none" w:sz="0" w:space="0" w:color="auto"/>
                        <w:bottom w:val="none" w:sz="0" w:space="0" w:color="auto"/>
                        <w:right w:val="none" w:sz="0" w:space="0" w:color="auto"/>
                      </w:divBdr>
                      <w:divsChild>
                        <w:div w:id="2037270497">
                          <w:marLeft w:val="0"/>
                          <w:marRight w:val="0"/>
                          <w:marTop w:val="0"/>
                          <w:marBottom w:val="0"/>
                          <w:divBdr>
                            <w:top w:val="none" w:sz="0" w:space="0" w:color="auto"/>
                            <w:left w:val="none" w:sz="0" w:space="0" w:color="auto"/>
                            <w:bottom w:val="none" w:sz="0" w:space="0" w:color="auto"/>
                            <w:right w:val="none" w:sz="0" w:space="0" w:color="auto"/>
                          </w:divBdr>
                        </w:div>
                        <w:div w:id="587082915">
                          <w:marLeft w:val="0"/>
                          <w:marRight w:val="0"/>
                          <w:marTop w:val="0"/>
                          <w:marBottom w:val="0"/>
                          <w:divBdr>
                            <w:top w:val="none" w:sz="0" w:space="0" w:color="auto"/>
                            <w:left w:val="none" w:sz="0" w:space="0" w:color="auto"/>
                            <w:bottom w:val="none" w:sz="0" w:space="0" w:color="auto"/>
                            <w:right w:val="none" w:sz="0" w:space="0" w:color="auto"/>
                          </w:divBdr>
                        </w:div>
                      </w:divsChild>
                    </w:div>
                    <w:div w:id="1444418116">
                      <w:marLeft w:val="0"/>
                      <w:marRight w:val="0"/>
                      <w:marTop w:val="100"/>
                      <w:marBottom w:val="0"/>
                      <w:divBdr>
                        <w:top w:val="none" w:sz="0" w:space="0" w:color="auto"/>
                        <w:left w:val="none" w:sz="0" w:space="0" w:color="auto"/>
                        <w:bottom w:val="none" w:sz="0" w:space="0" w:color="auto"/>
                        <w:right w:val="none" w:sz="0" w:space="0" w:color="auto"/>
                      </w:divBdr>
                    </w:div>
                    <w:div w:id="14980386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4615161">
          <w:marLeft w:val="0"/>
          <w:marRight w:val="0"/>
          <w:marTop w:val="50"/>
          <w:marBottom w:val="50"/>
          <w:divBdr>
            <w:top w:val="none" w:sz="0" w:space="0" w:color="auto"/>
            <w:left w:val="none" w:sz="0" w:space="0" w:color="auto"/>
            <w:bottom w:val="none" w:sz="0" w:space="0" w:color="auto"/>
            <w:right w:val="none" w:sz="0" w:space="0" w:color="auto"/>
          </w:divBdr>
        </w:div>
      </w:divsChild>
    </w:div>
    <w:div w:id="625895433">
      <w:bodyDiv w:val="1"/>
      <w:marLeft w:val="0"/>
      <w:marRight w:val="0"/>
      <w:marTop w:val="0"/>
      <w:marBottom w:val="0"/>
      <w:divBdr>
        <w:top w:val="none" w:sz="0" w:space="0" w:color="auto"/>
        <w:left w:val="none" w:sz="0" w:space="0" w:color="auto"/>
        <w:bottom w:val="none" w:sz="0" w:space="0" w:color="auto"/>
        <w:right w:val="none" w:sz="0" w:space="0" w:color="auto"/>
      </w:divBdr>
      <w:divsChild>
        <w:div w:id="764350520">
          <w:marLeft w:val="0"/>
          <w:marRight w:val="0"/>
          <w:marTop w:val="0"/>
          <w:marBottom w:val="0"/>
          <w:divBdr>
            <w:top w:val="none" w:sz="0" w:space="0" w:color="auto"/>
            <w:left w:val="none" w:sz="0" w:space="0" w:color="auto"/>
            <w:bottom w:val="none" w:sz="0" w:space="0" w:color="auto"/>
            <w:right w:val="none" w:sz="0" w:space="0" w:color="auto"/>
          </w:divBdr>
          <w:divsChild>
            <w:div w:id="1419524825">
              <w:marLeft w:val="0"/>
              <w:marRight w:val="0"/>
              <w:marTop w:val="0"/>
              <w:marBottom w:val="0"/>
              <w:divBdr>
                <w:top w:val="none" w:sz="0" w:space="0" w:color="auto"/>
                <w:left w:val="none" w:sz="0" w:space="0" w:color="auto"/>
                <w:bottom w:val="none" w:sz="0" w:space="0" w:color="auto"/>
                <w:right w:val="none" w:sz="0" w:space="0" w:color="auto"/>
              </w:divBdr>
              <w:divsChild>
                <w:div w:id="26876195">
                  <w:marLeft w:val="0"/>
                  <w:marRight w:val="0"/>
                  <w:marTop w:val="0"/>
                  <w:marBottom w:val="0"/>
                  <w:divBdr>
                    <w:top w:val="none" w:sz="0" w:space="0" w:color="auto"/>
                    <w:left w:val="none" w:sz="0" w:space="0" w:color="auto"/>
                    <w:bottom w:val="none" w:sz="0" w:space="0" w:color="auto"/>
                    <w:right w:val="none" w:sz="0" w:space="0" w:color="auto"/>
                  </w:divBdr>
                  <w:divsChild>
                    <w:div w:id="1108697744">
                      <w:marLeft w:val="0"/>
                      <w:marRight w:val="0"/>
                      <w:marTop w:val="0"/>
                      <w:marBottom w:val="150"/>
                      <w:divBdr>
                        <w:top w:val="none" w:sz="0" w:space="0" w:color="auto"/>
                        <w:left w:val="none" w:sz="0" w:space="0" w:color="auto"/>
                        <w:bottom w:val="none" w:sz="0" w:space="0" w:color="auto"/>
                        <w:right w:val="none" w:sz="0" w:space="0" w:color="auto"/>
                      </w:divBdr>
                    </w:div>
                    <w:div w:id="1311598675">
                      <w:marLeft w:val="0"/>
                      <w:marRight w:val="0"/>
                      <w:marTop w:val="100"/>
                      <w:marBottom w:val="0"/>
                      <w:divBdr>
                        <w:top w:val="none" w:sz="0" w:space="0" w:color="auto"/>
                        <w:left w:val="none" w:sz="0" w:space="0" w:color="auto"/>
                        <w:bottom w:val="none" w:sz="0" w:space="0" w:color="auto"/>
                        <w:right w:val="none" w:sz="0" w:space="0" w:color="auto"/>
                      </w:divBdr>
                    </w:div>
                    <w:div w:id="18788148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86836370">
          <w:marLeft w:val="0"/>
          <w:marRight w:val="0"/>
          <w:marTop w:val="50"/>
          <w:marBottom w:val="50"/>
          <w:divBdr>
            <w:top w:val="none" w:sz="0" w:space="0" w:color="auto"/>
            <w:left w:val="none" w:sz="0" w:space="0" w:color="auto"/>
            <w:bottom w:val="none" w:sz="0" w:space="0" w:color="auto"/>
            <w:right w:val="none" w:sz="0" w:space="0" w:color="auto"/>
          </w:divBdr>
        </w:div>
      </w:divsChild>
    </w:div>
    <w:div w:id="768618547">
      <w:bodyDiv w:val="1"/>
      <w:marLeft w:val="0"/>
      <w:marRight w:val="0"/>
      <w:marTop w:val="0"/>
      <w:marBottom w:val="0"/>
      <w:divBdr>
        <w:top w:val="none" w:sz="0" w:space="0" w:color="auto"/>
        <w:left w:val="none" w:sz="0" w:space="0" w:color="auto"/>
        <w:bottom w:val="none" w:sz="0" w:space="0" w:color="auto"/>
        <w:right w:val="none" w:sz="0" w:space="0" w:color="auto"/>
      </w:divBdr>
      <w:divsChild>
        <w:div w:id="1086028479">
          <w:marLeft w:val="0"/>
          <w:marRight w:val="0"/>
          <w:marTop w:val="0"/>
          <w:marBottom w:val="0"/>
          <w:divBdr>
            <w:top w:val="none" w:sz="0" w:space="0" w:color="auto"/>
            <w:left w:val="none" w:sz="0" w:space="0" w:color="auto"/>
            <w:bottom w:val="none" w:sz="0" w:space="0" w:color="auto"/>
            <w:right w:val="none" w:sz="0" w:space="0" w:color="auto"/>
          </w:divBdr>
          <w:divsChild>
            <w:div w:id="900673010">
              <w:marLeft w:val="0"/>
              <w:marRight w:val="0"/>
              <w:marTop w:val="0"/>
              <w:marBottom w:val="0"/>
              <w:divBdr>
                <w:top w:val="none" w:sz="0" w:space="0" w:color="auto"/>
                <w:left w:val="none" w:sz="0" w:space="0" w:color="auto"/>
                <w:bottom w:val="none" w:sz="0" w:space="0" w:color="auto"/>
                <w:right w:val="none" w:sz="0" w:space="0" w:color="auto"/>
              </w:divBdr>
              <w:divsChild>
                <w:div w:id="36124904">
                  <w:marLeft w:val="0"/>
                  <w:marRight w:val="0"/>
                  <w:marTop w:val="0"/>
                  <w:marBottom w:val="0"/>
                  <w:divBdr>
                    <w:top w:val="none" w:sz="0" w:space="0" w:color="auto"/>
                    <w:left w:val="none" w:sz="0" w:space="0" w:color="auto"/>
                    <w:bottom w:val="none" w:sz="0" w:space="0" w:color="auto"/>
                    <w:right w:val="none" w:sz="0" w:space="0" w:color="auto"/>
                  </w:divBdr>
                  <w:divsChild>
                    <w:div w:id="275597097">
                      <w:marLeft w:val="0"/>
                      <w:marRight w:val="0"/>
                      <w:marTop w:val="0"/>
                      <w:marBottom w:val="150"/>
                      <w:divBdr>
                        <w:top w:val="none" w:sz="0" w:space="0" w:color="auto"/>
                        <w:left w:val="none" w:sz="0" w:space="0" w:color="auto"/>
                        <w:bottom w:val="none" w:sz="0" w:space="0" w:color="auto"/>
                        <w:right w:val="none" w:sz="0" w:space="0" w:color="auto"/>
                      </w:divBdr>
                    </w:div>
                    <w:div w:id="2114200611">
                      <w:marLeft w:val="0"/>
                      <w:marRight w:val="0"/>
                      <w:marTop w:val="100"/>
                      <w:marBottom w:val="0"/>
                      <w:divBdr>
                        <w:top w:val="none" w:sz="0" w:space="0" w:color="auto"/>
                        <w:left w:val="none" w:sz="0" w:space="0" w:color="auto"/>
                        <w:bottom w:val="none" w:sz="0" w:space="0" w:color="auto"/>
                        <w:right w:val="none" w:sz="0" w:space="0" w:color="auto"/>
                      </w:divBdr>
                    </w:div>
                    <w:div w:id="18635189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5196243">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18032708">
      <w:bodyDiv w:val="1"/>
      <w:marLeft w:val="0"/>
      <w:marRight w:val="0"/>
      <w:marTop w:val="0"/>
      <w:marBottom w:val="0"/>
      <w:divBdr>
        <w:top w:val="none" w:sz="0" w:space="0" w:color="auto"/>
        <w:left w:val="none" w:sz="0" w:space="0" w:color="auto"/>
        <w:bottom w:val="none" w:sz="0" w:space="0" w:color="auto"/>
        <w:right w:val="none" w:sz="0" w:space="0" w:color="auto"/>
      </w:divBdr>
      <w:divsChild>
        <w:div w:id="533346559">
          <w:marLeft w:val="0"/>
          <w:marRight w:val="0"/>
          <w:marTop w:val="0"/>
          <w:marBottom w:val="0"/>
          <w:divBdr>
            <w:top w:val="none" w:sz="0" w:space="0" w:color="auto"/>
            <w:left w:val="none" w:sz="0" w:space="0" w:color="auto"/>
            <w:bottom w:val="none" w:sz="0" w:space="0" w:color="auto"/>
            <w:right w:val="none" w:sz="0" w:space="0" w:color="auto"/>
          </w:divBdr>
          <w:divsChild>
            <w:div w:id="341705682">
              <w:marLeft w:val="0"/>
              <w:marRight w:val="0"/>
              <w:marTop w:val="0"/>
              <w:marBottom w:val="0"/>
              <w:divBdr>
                <w:top w:val="none" w:sz="0" w:space="0" w:color="auto"/>
                <w:left w:val="none" w:sz="0" w:space="0" w:color="auto"/>
                <w:bottom w:val="none" w:sz="0" w:space="0" w:color="auto"/>
                <w:right w:val="none" w:sz="0" w:space="0" w:color="auto"/>
              </w:divBdr>
              <w:divsChild>
                <w:div w:id="812334405">
                  <w:marLeft w:val="0"/>
                  <w:marRight w:val="0"/>
                  <w:marTop w:val="0"/>
                  <w:marBottom w:val="0"/>
                  <w:divBdr>
                    <w:top w:val="none" w:sz="0" w:space="0" w:color="auto"/>
                    <w:left w:val="none" w:sz="0" w:space="0" w:color="auto"/>
                    <w:bottom w:val="none" w:sz="0" w:space="0" w:color="auto"/>
                    <w:right w:val="none" w:sz="0" w:space="0" w:color="auto"/>
                  </w:divBdr>
                  <w:divsChild>
                    <w:div w:id="2033529382">
                      <w:marLeft w:val="0"/>
                      <w:marRight w:val="0"/>
                      <w:marTop w:val="0"/>
                      <w:marBottom w:val="150"/>
                      <w:divBdr>
                        <w:top w:val="none" w:sz="0" w:space="0" w:color="auto"/>
                        <w:left w:val="none" w:sz="0" w:space="0" w:color="auto"/>
                        <w:bottom w:val="none" w:sz="0" w:space="0" w:color="auto"/>
                        <w:right w:val="none" w:sz="0" w:space="0" w:color="auto"/>
                      </w:divBdr>
                    </w:div>
                    <w:div w:id="1694263828">
                      <w:marLeft w:val="0"/>
                      <w:marRight w:val="0"/>
                      <w:marTop w:val="100"/>
                      <w:marBottom w:val="0"/>
                      <w:divBdr>
                        <w:top w:val="none" w:sz="0" w:space="0" w:color="auto"/>
                        <w:left w:val="none" w:sz="0" w:space="0" w:color="auto"/>
                        <w:bottom w:val="none" w:sz="0" w:space="0" w:color="auto"/>
                        <w:right w:val="none" w:sz="0" w:space="0" w:color="auto"/>
                      </w:divBdr>
                    </w:div>
                    <w:div w:id="825976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3743616">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936250303">
      <w:bodyDiv w:val="1"/>
      <w:marLeft w:val="0"/>
      <w:marRight w:val="0"/>
      <w:marTop w:val="0"/>
      <w:marBottom w:val="0"/>
      <w:divBdr>
        <w:top w:val="none" w:sz="0" w:space="0" w:color="auto"/>
        <w:left w:val="none" w:sz="0" w:space="0" w:color="auto"/>
        <w:bottom w:val="none" w:sz="0" w:space="0" w:color="auto"/>
        <w:right w:val="none" w:sz="0" w:space="0" w:color="auto"/>
      </w:divBdr>
      <w:divsChild>
        <w:div w:id="1370646845">
          <w:marLeft w:val="0"/>
          <w:marRight w:val="0"/>
          <w:marTop w:val="0"/>
          <w:marBottom w:val="0"/>
          <w:divBdr>
            <w:top w:val="none" w:sz="0" w:space="0" w:color="auto"/>
            <w:left w:val="none" w:sz="0" w:space="0" w:color="auto"/>
            <w:bottom w:val="none" w:sz="0" w:space="0" w:color="auto"/>
            <w:right w:val="none" w:sz="0" w:space="0" w:color="auto"/>
          </w:divBdr>
          <w:divsChild>
            <w:div w:id="211769899">
              <w:marLeft w:val="0"/>
              <w:marRight w:val="0"/>
              <w:marTop w:val="0"/>
              <w:marBottom w:val="0"/>
              <w:divBdr>
                <w:top w:val="none" w:sz="0" w:space="0" w:color="auto"/>
                <w:left w:val="none" w:sz="0" w:space="0" w:color="auto"/>
                <w:bottom w:val="none" w:sz="0" w:space="0" w:color="auto"/>
                <w:right w:val="none" w:sz="0" w:space="0" w:color="auto"/>
              </w:divBdr>
              <w:divsChild>
                <w:div w:id="863904290">
                  <w:marLeft w:val="0"/>
                  <w:marRight w:val="0"/>
                  <w:marTop w:val="0"/>
                  <w:marBottom w:val="0"/>
                  <w:divBdr>
                    <w:top w:val="none" w:sz="0" w:space="0" w:color="auto"/>
                    <w:left w:val="none" w:sz="0" w:space="0" w:color="auto"/>
                    <w:bottom w:val="none" w:sz="0" w:space="0" w:color="auto"/>
                    <w:right w:val="none" w:sz="0" w:space="0" w:color="auto"/>
                  </w:divBdr>
                  <w:divsChild>
                    <w:div w:id="1397976890">
                      <w:marLeft w:val="0"/>
                      <w:marRight w:val="0"/>
                      <w:marTop w:val="0"/>
                      <w:marBottom w:val="150"/>
                      <w:divBdr>
                        <w:top w:val="none" w:sz="0" w:space="0" w:color="auto"/>
                        <w:left w:val="none" w:sz="0" w:space="0" w:color="auto"/>
                        <w:bottom w:val="none" w:sz="0" w:space="0" w:color="auto"/>
                        <w:right w:val="none" w:sz="0" w:space="0" w:color="auto"/>
                      </w:divBdr>
                    </w:div>
                    <w:div w:id="650788237">
                      <w:marLeft w:val="0"/>
                      <w:marRight w:val="0"/>
                      <w:marTop w:val="100"/>
                      <w:marBottom w:val="0"/>
                      <w:divBdr>
                        <w:top w:val="none" w:sz="0" w:space="0" w:color="auto"/>
                        <w:left w:val="none" w:sz="0" w:space="0" w:color="auto"/>
                        <w:bottom w:val="none" w:sz="0" w:space="0" w:color="auto"/>
                        <w:right w:val="none" w:sz="0" w:space="0" w:color="auto"/>
                      </w:divBdr>
                    </w:div>
                    <w:div w:id="14121939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4163852">
          <w:marLeft w:val="0"/>
          <w:marRight w:val="0"/>
          <w:marTop w:val="50"/>
          <w:marBottom w:val="50"/>
          <w:divBdr>
            <w:top w:val="none" w:sz="0" w:space="0" w:color="auto"/>
            <w:left w:val="none" w:sz="0" w:space="0" w:color="auto"/>
            <w:bottom w:val="none" w:sz="0" w:space="0" w:color="auto"/>
            <w:right w:val="none" w:sz="0" w:space="0" w:color="auto"/>
          </w:divBdr>
        </w:div>
      </w:divsChild>
    </w:div>
    <w:div w:id="1083406272">
      <w:bodyDiv w:val="1"/>
      <w:marLeft w:val="0"/>
      <w:marRight w:val="0"/>
      <w:marTop w:val="0"/>
      <w:marBottom w:val="0"/>
      <w:divBdr>
        <w:top w:val="none" w:sz="0" w:space="0" w:color="auto"/>
        <w:left w:val="none" w:sz="0" w:space="0" w:color="auto"/>
        <w:bottom w:val="none" w:sz="0" w:space="0" w:color="auto"/>
        <w:right w:val="none" w:sz="0" w:space="0" w:color="auto"/>
      </w:divBdr>
      <w:divsChild>
        <w:div w:id="348139559">
          <w:marLeft w:val="0"/>
          <w:marRight w:val="0"/>
          <w:marTop w:val="0"/>
          <w:marBottom w:val="0"/>
          <w:divBdr>
            <w:top w:val="none" w:sz="0" w:space="0" w:color="auto"/>
            <w:left w:val="none" w:sz="0" w:space="0" w:color="auto"/>
            <w:bottom w:val="none" w:sz="0" w:space="0" w:color="auto"/>
            <w:right w:val="none" w:sz="0" w:space="0" w:color="auto"/>
          </w:divBdr>
          <w:divsChild>
            <w:div w:id="236284195">
              <w:marLeft w:val="0"/>
              <w:marRight w:val="0"/>
              <w:marTop w:val="0"/>
              <w:marBottom w:val="0"/>
              <w:divBdr>
                <w:top w:val="none" w:sz="0" w:space="0" w:color="auto"/>
                <w:left w:val="none" w:sz="0" w:space="0" w:color="auto"/>
                <w:bottom w:val="none" w:sz="0" w:space="0" w:color="auto"/>
                <w:right w:val="none" w:sz="0" w:space="0" w:color="auto"/>
              </w:divBdr>
              <w:divsChild>
                <w:div w:id="1299457824">
                  <w:marLeft w:val="0"/>
                  <w:marRight w:val="0"/>
                  <w:marTop w:val="0"/>
                  <w:marBottom w:val="0"/>
                  <w:divBdr>
                    <w:top w:val="none" w:sz="0" w:space="0" w:color="auto"/>
                    <w:left w:val="none" w:sz="0" w:space="0" w:color="auto"/>
                    <w:bottom w:val="none" w:sz="0" w:space="0" w:color="auto"/>
                    <w:right w:val="none" w:sz="0" w:space="0" w:color="auto"/>
                  </w:divBdr>
                  <w:divsChild>
                    <w:div w:id="950744581">
                      <w:marLeft w:val="0"/>
                      <w:marRight w:val="0"/>
                      <w:marTop w:val="0"/>
                      <w:marBottom w:val="150"/>
                      <w:divBdr>
                        <w:top w:val="none" w:sz="0" w:space="0" w:color="auto"/>
                        <w:left w:val="none" w:sz="0" w:space="0" w:color="auto"/>
                        <w:bottom w:val="none" w:sz="0" w:space="0" w:color="auto"/>
                        <w:right w:val="none" w:sz="0" w:space="0" w:color="auto"/>
                      </w:divBdr>
                    </w:div>
                    <w:div w:id="1673408477">
                      <w:marLeft w:val="0"/>
                      <w:marRight w:val="0"/>
                      <w:marTop w:val="100"/>
                      <w:marBottom w:val="0"/>
                      <w:divBdr>
                        <w:top w:val="none" w:sz="0" w:space="0" w:color="auto"/>
                        <w:left w:val="none" w:sz="0" w:space="0" w:color="auto"/>
                        <w:bottom w:val="none" w:sz="0" w:space="0" w:color="auto"/>
                        <w:right w:val="none" w:sz="0" w:space="0" w:color="auto"/>
                      </w:divBdr>
                    </w:div>
                    <w:div w:id="11296692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2301846">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282684666">
      <w:bodyDiv w:val="1"/>
      <w:marLeft w:val="0"/>
      <w:marRight w:val="0"/>
      <w:marTop w:val="0"/>
      <w:marBottom w:val="0"/>
      <w:divBdr>
        <w:top w:val="none" w:sz="0" w:space="0" w:color="auto"/>
        <w:left w:val="none" w:sz="0" w:space="0" w:color="auto"/>
        <w:bottom w:val="none" w:sz="0" w:space="0" w:color="auto"/>
        <w:right w:val="none" w:sz="0" w:space="0" w:color="auto"/>
      </w:divBdr>
      <w:divsChild>
        <w:div w:id="580332000">
          <w:marLeft w:val="0"/>
          <w:marRight w:val="0"/>
          <w:marTop w:val="0"/>
          <w:marBottom w:val="0"/>
          <w:divBdr>
            <w:top w:val="none" w:sz="0" w:space="0" w:color="auto"/>
            <w:left w:val="none" w:sz="0" w:space="0" w:color="auto"/>
            <w:bottom w:val="none" w:sz="0" w:space="0" w:color="auto"/>
            <w:right w:val="none" w:sz="0" w:space="0" w:color="auto"/>
          </w:divBdr>
          <w:divsChild>
            <w:div w:id="1756824821">
              <w:marLeft w:val="0"/>
              <w:marRight w:val="0"/>
              <w:marTop w:val="0"/>
              <w:marBottom w:val="0"/>
              <w:divBdr>
                <w:top w:val="none" w:sz="0" w:space="0" w:color="auto"/>
                <w:left w:val="none" w:sz="0" w:space="0" w:color="auto"/>
                <w:bottom w:val="none" w:sz="0" w:space="0" w:color="auto"/>
                <w:right w:val="none" w:sz="0" w:space="0" w:color="auto"/>
              </w:divBdr>
              <w:divsChild>
                <w:div w:id="943342769">
                  <w:marLeft w:val="0"/>
                  <w:marRight w:val="0"/>
                  <w:marTop w:val="0"/>
                  <w:marBottom w:val="0"/>
                  <w:divBdr>
                    <w:top w:val="none" w:sz="0" w:space="0" w:color="auto"/>
                    <w:left w:val="none" w:sz="0" w:space="0" w:color="auto"/>
                    <w:bottom w:val="none" w:sz="0" w:space="0" w:color="auto"/>
                    <w:right w:val="none" w:sz="0" w:space="0" w:color="auto"/>
                  </w:divBdr>
                  <w:divsChild>
                    <w:div w:id="1717464909">
                      <w:marLeft w:val="0"/>
                      <w:marRight w:val="0"/>
                      <w:marTop w:val="0"/>
                      <w:marBottom w:val="150"/>
                      <w:divBdr>
                        <w:top w:val="none" w:sz="0" w:space="0" w:color="auto"/>
                        <w:left w:val="none" w:sz="0" w:space="0" w:color="auto"/>
                        <w:bottom w:val="none" w:sz="0" w:space="0" w:color="auto"/>
                        <w:right w:val="none" w:sz="0" w:space="0" w:color="auto"/>
                      </w:divBdr>
                    </w:div>
                    <w:div w:id="320158321">
                      <w:marLeft w:val="0"/>
                      <w:marRight w:val="0"/>
                      <w:marTop w:val="100"/>
                      <w:marBottom w:val="0"/>
                      <w:divBdr>
                        <w:top w:val="none" w:sz="0" w:space="0" w:color="auto"/>
                        <w:left w:val="none" w:sz="0" w:space="0" w:color="auto"/>
                        <w:bottom w:val="none" w:sz="0" w:space="0" w:color="auto"/>
                        <w:right w:val="none" w:sz="0" w:space="0" w:color="auto"/>
                      </w:divBdr>
                    </w:div>
                    <w:div w:id="744835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4234984">
          <w:marLeft w:val="0"/>
          <w:marRight w:val="0"/>
          <w:marTop w:val="50"/>
          <w:marBottom w:val="50"/>
          <w:divBdr>
            <w:top w:val="none" w:sz="0" w:space="0" w:color="auto"/>
            <w:left w:val="none" w:sz="0" w:space="0" w:color="auto"/>
            <w:bottom w:val="none" w:sz="0" w:space="0" w:color="auto"/>
            <w:right w:val="none" w:sz="0" w:space="0" w:color="auto"/>
          </w:divBdr>
        </w:div>
      </w:divsChild>
    </w:div>
    <w:div w:id="1396975920">
      <w:bodyDiv w:val="1"/>
      <w:marLeft w:val="0"/>
      <w:marRight w:val="0"/>
      <w:marTop w:val="0"/>
      <w:marBottom w:val="0"/>
      <w:divBdr>
        <w:top w:val="none" w:sz="0" w:space="0" w:color="auto"/>
        <w:left w:val="none" w:sz="0" w:space="0" w:color="auto"/>
        <w:bottom w:val="none" w:sz="0" w:space="0" w:color="auto"/>
        <w:right w:val="none" w:sz="0" w:space="0" w:color="auto"/>
      </w:divBdr>
      <w:divsChild>
        <w:div w:id="457842447">
          <w:marLeft w:val="0"/>
          <w:marRight w:val="0"/>
          <w:marTop w:val="0"/>
          <w:marBottom w:val="0"/>
          <w:divBdr>
            <w:top w:val="none" w:sz="0" w:space="0" w:color="auto"/>
            <w:left w:val="none" w:sz="0" w:space="0" w:color="auto"/>
            <w:bottom w:val="none" w:sz="0" w:space="0" w:color="auto"/>
            <w:right w:val="none" w:sz="0" w:space="0" w:color="auto"/>
          </w:divBdr>
          <w:divsChild>
            <w:div w:id="1655378269">
              <w:marLeft w:val="0"/>
              <w:marRight w:val="0"/>
              <w:marTop w:val="0"/>
              <w:marBottom w:val="0"/>
              <w:divBdr>
                <w:top w:val="none" w:sz="0" w:space="0" w:color="auto"/>
                <w:left w:val="none" w:sz="0" w:space="0" w:color="auto"/>
                <w:bottom w:val="none" w:sz="0" w:space="0" w:color="auto"/>
                <w:right w:val="none" w:sz="0" w:space="0" w:color="auto"/>
              </w:divBdr>
              <w:divsChild>
                <w:div w:id="229317653">
                  <w:marLeft w:val="0"/>
                  <w:marRight w:val="0"/>
                  <w:marTop w:val="0"/>
                  <w:marBottom w:val="0"/>
                  <w:divBdr>
                    <w:top w:val="none" w:sz="0" w:space="0" w:color="auto"/>
                    <w:left w:val="none" w:sz="0" w:space="0" w:color="auto"/>
                    <w:bottom w:val="none" w:sz="0" w:space="0" w:color="auto"/>
                    <w:right w:val="none" w:sz="0" w:space="0" w:color="auto"/>
                  </w:divBdr>
                  <w:divsChild>
                    <w:div w:id="839659334">
                      <w:marLeft w:val="0"/>
                      <w:marRight w:val="0"/>
                      <w:marTop w:val="0"/>
                      <w:marBottom w:val="150"/>
                      <w:divBdr>
                        <w:top w:val="none" w:sz="0" w:space="0" w:color="auto"/>
                        <w:left w:val="none" w:sz="0" w:space="0" w:color="auto"/>
                        <w:bottom w:val="none" w:sz="0" w:space="0" w:color="auto"/>
                        <w:right w:val="none" w:sz="0" w:space="0" w:color="auto"/>
                      </w:divBdr>
                    </w:div>
                    <w:div w:id="430443102">
                      <w:marLeft w:val="0"/>
                      <w:marRight w:val="0"/>
                      <w:marTop w:val="100"/>
                      <w:marBottom w:val="0"/>
                      <w:divBdr>
                        <w:top w:val="none" w:sz="0" w:space="0" w:color="auto"/>
                        <w:left w:val="none" w:sz="0" w:space="0" w:color="auto"/>
                        <w:bottom w:val="none" w:sz="0" w:space="0" w:color="auto"/>
                        <w:right w:val="none" w:sz="0" w:space="0" w:color="auto"/>
                      </w:divBdr>
                    </w:div>
                    <w:div w:id="13424671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27665406">
          <w:marLeft w:val="0"/>
          <w:marRight w:val="0"/>
          <w:marTop w:val="50"/>
          <w:marBottom w:val="50"/>
          <w:divBdr>
            <w:top w:val="none" w:sz="0" w:space="0" w:color="auto"/>
            <w:left w:val="none" w:sz="0" w:space="0" w:color="auto"/>
            <w:bottom w:val="none" w:sz="0" w:space="0" w:color="auto"/>
            <w:right w:val="none" w:sz="0" w:space="0" w:color="auto"/>
          </w:divBdr>
        </w:div>
      </w:divsChild>
    </w:div>
    <w:div w:id="1458334406">
      <w:bodyDiv w:val="1"/>
      <w:marLeft w:val="0"/>
      <w:marRight w:val="0"/>
      <w:marTop w:val="0"/>
      <w:marBottom w:val="0"/>
      <w:divBdr>
        <w:top w:val="none" w:sz="0" w:space="0" w:color="auto"/>
        <w:left w:val="none" w:sz="0" w:space="0" w:color="auto"/>
        <w:bottom w:val="none" w:sz="0" w:space="0" w:color="auto"/>
        <w:right w:val="none" w:sz="0" w:space="0" w:color="auto"/>
      </w:divBdr>
      <w:divsChild>
        <w:div w:id="885095403">
          <w:marLeft w:val="0"/>
          <w:marRight w:val="0"/>
          <w:marTop w:val="0"/>
          <w:marBottom w:val="0"/>
          <w:divBdr>
            <w:top w:val="none" w:sz="0" w:space="0" w:color="auto"/>
            <w:left w:val="none" w:sz="0" w:space="0" w:color="auto"/>
            <w:bottom w:val="none" w:sz="0" w:space="0" w:color="auto"/>
            <w:right w:val="none" w:sz="0" w:space="0" w:color="auto"/>
          </w:divBdr>
          <w:divsChild>
            <w:div w:id="13725698">
              <w:marLeft w:val="0"/>
              <w:marRight w:val="0"/>
              <w:marTop w:val="0"/>
              <w:marBottom w:val="0"/>
              <w:divBdr>
                <w:top w:val="none" w:sz="0" w:space="0" w:color="auto"/>
                <w:left w:val="none" w:sz="0" w:space="0" w:color="auto"/>
                <w:bottom w:val="none" w:sz="0" w:space="0" w:color="auto"/>
                <w:right w:val="none" w:sz="0" w:space="0" w:color="auto"/>
              </w:divBdr>
              <w:divsChild>
                <w:div w:id="1643392060">
                  <w:marLeft w:val="0"/>
                  <w:marRight w:val="0"/>
                  <w:marTop w:val="0"/>
                  <w:marBottom w:val="0"/>
                  <w:divBdr>
                    <w:top w:val="none" w:sz="0" w:space="0" w:color="auto"/>
                    <w:left w:val="none" w:sz="0" w:space="0" w:color="auto"/>
                    <w:bottom w:val="none" w:sz="0" w:space="0" w:color="auto"/>
                    <w:right w:val="none" w:sz="0" w:space="0" w:color="auto"/>
                  </w:divBdr>
                  <w:divsChild>
                    <w:div w:id="291444785">
                      <w:marLeft w:val="0"/>
                      <w:marRight w:val="0"/>
                      <w:marTop w:val="0"/>
                      <w:marBottom w:val="150"/>
                      <w:divBdr>
                        <w:top w:val="none" w:sz="0" w:space="0" w:color="auto"/>
                        <w:left w:val="none" w:sz="0" w:space="0" w:color="auto"/>
                        <w:bottom w:val="none" w:sz="0" w:space="0" w:color="auto"/>
                        <w:right w:val="none" w:sz="0" w:space="0" w:color="auto"/>
                      </w:divBdr>
                    </w:div>
                    <w:div w:id="296499576">
                      <w:marLeft w:val="0"/>
                      <w:marRight w:val="0"/>
                      <w:marTop w:val="100"/>
                      <w:marBottom w:val="0"/>
                      <w:divBdr>
                        <w:top w:val="none" w:sz="0" w:space="0" w:color="auto"/>
                        <w:left w:val="none" w:sz="0" w:space="0" w:color="auto"/>
                        <w:bottom w:val="none" w:sz="0" w:space="0" w:color="auto"/>
                        <w:right w:val="none" w:sz="0" w:space="0" w:color="auto"/>
                      </w:divBdr>
                    </w:div>
                    <w:div w:id="993683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7311660">
          <w:marLeft w:val="0"/>
          <w:marRight w:val="0"/>
          <w:marTop w:val="50"/>
          <w:marBottom w:val="50"/>
          <w:divBdr>
            <w:top w:val="none" w:sz="0" w:space="0" w:color="auto"/>
            <w:left w:val="none" w:sz="0" w:space="0" w:color="auto"/>
            <w:bottom w:val="none" w:sz="0" w:space="0" w:color="auto"/>
            <w:right w:val="none" w:sz="0" w:space="0" w:color="auto"/>
          </w:divBdr>
        </w:div>
      </w:divsChild>
    </w:div>
    <w:div w:id="1530027232">
      <w:bodyDiv w:val="1"/>
      <w:marLeft w:val="0"/>
      <w:marRight w:val="0"/>
      <w:marTop w:val="0"/>
      <w:marBottom w:val="0"/>
      <w:divBdr>
        <w:top w:val="none" w:sz="0" w:space="0" w:color="auto"/>
        <w:left w:val="none" w:sz="0" w:space="0" w:color="auto"/>
        <w:bottom w:val="none" w:sz="0" w:space="0" w:color="auto"/>
        <w:right w:val="none" w:sz="0" w:space="0" w:color="auto"/>
      </w:divBdr>
      <w:divsChild>
        <w:div w:id="1270510266">
          <w:marLeft w:val="0"/>
          <w:marRight w:val="0"/>
          <w:marTop w:val="0"/>
          <w:marBottom w:val="0"/>
          <w:divBdr>
            <w:top w:val="none" w:sz="0" w:space="0" w:color="auto"/>
            <w:left w:val="none" w:sz="0" w:space="0" w:color="auto"/>
            <w:bottom w:val="none" w:sz="0" w:space="0" w:color="auto"/>
            <w:right w:val="none" w:sz="0" w:space="0" w:color="auto"/>
          </w:divBdr>
          <w:divsChild>
            <w:div w:id="19822412">
              <w:marLeft w:val="0"/>
              <w:marRight w:val="0"/>
              <w:marTop w:val="0"/>
              <w:marBottom w:val="0"/>
              <w:divBdr>
                <w:top w:val="none" w:sz="0" w:space="0" w:color="auto"/>
                <w:left w:val="none" w:sz="0" w:space="0" w:color="auto"/>
                <w:bottom w:val="none" w:sz="0" w:space="0" w:color="auto"/>
                <w:right w:val="none" w:sz="0" w:space="0" w:color="auto"/>
              </w:divBdr>
              <w:divsChild>
                <w:div w:id="1487936781">
                  <w:marLeft w:val="0"/>
                  <w:marRight w:val="0"/>
                  <w:marTop w:val="0"/>
                  <w:marBottom w:val="0"/>
                  <w:divBdr>
                    <w:top w:val="none" w:sz="0" w:space="0" w:color="auto"/>
                    <w:left w:val="none" w:sz="0" w:space="0" w:color="auto"/>
                    <w:bottom w:val="none" w:sz="0" w:space="0" w:color="auto"/>
                    <w:right w:val="none" w:sz="0" w:space="0" w:color="auto"/>
                  </w:divBdr>
                  <w:divsChild>
                    <w:div w:id="1484152117">
                      <w:marLeft w:val="0"/>
                      <w:marRight w:val="0"/>
                      <w:marTop w:val="0"/>
                      <w:marBottom w:val="150"/>
                      <w:divBdr>
                        <w:top w:val="none" w:sz="0" w:space="0" w:color="auto"/>
                        <w:left w:val="none" w:sz="0" w:space="0" w:color="auto"/>
                        <w:bottom w:val="none" w:sz="0" w:space="0" w:color="auto"/>
                        <w:right w:val="none" w:sz="0" w:space="0" w:color="auto"/>
                      </w:divBdr>
                    </w:div>
                    <w:div w:id="1807044743">
                      <w:marLeft w:val="0"/>
                      <w:marRight w:val="0"/>
                      <w:marTop w:val="100"/>
                      <w:marBottom w:val="0"/>
                      <w:divBdr>
                        <w:top w:val="none" w:sz="0" w:space="0" w:color="auto"/>
                        <w:left w:val="none" w:sz="0" w:space="0" w:color="auto"/>
                        <w:bottom w:val="none" w:sz="0" w:space="0" w:color="auto"/>
                        <w:right w:val="none" w:sz="0" w:space="0" w:color="auto"/>
                      </w:divBdr>
                    </w:div>
                    <w:div w:id="19172756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521365">
          <w:marLeft w:val="0"/>
          <w:marRight w:val="0"/>
          <w:marTop w:val="50"/>
          <w:marBottom w:val="50"/>
          <w:divBdr>
            <w:top w:val="none" w:sz="0" w:space="0" w:color="auto"/>
            <w:left w:val="none" w:sz="0" w:space="0" w:color="auto"/>
            <w:bottom w:val="none" w:sz="0" w:space="0" w:color="auto"/>
            <w:right w:val="none" w:sz="0" w:space="0" w:color="auto"/>
          </w:divBdr>
        </w:div>
      </w:divsChild>
    </w:div>
    <w:div w:id="1584340363">
      <w:bodyDiv w:val="1"/>
      <w:marLeft w:val="0"/>
      <w:marRight w:val="0"/>
      <w:marTop w:val="0"/>
      <w:marBottom w:val="0"/>
      <w:divBdr>
        <w:top w:val="none" w:sz="0" w:space="0" w:color="auto"/>
        <w:left w:val="none" w:sz="0" w:space="0" w:color="auto"/>
        <w:bottom w:val="none" w:sz="0" w:space="0" w:color="auto"/>
        <w:right w:val="none" w:sz="0" w:space="0" w:color="auto"/>
      </w:divBdr>
      <w:divsChild>
        <w:div w:id="670186433">
          <w:marLeft w:val="0"/>
          <w:marRight w:val="0"/>
          <w:marTop w:val="0"/>
          <w:marBottom w:val="0"/>
          <w:divBdr>
            <w:top w:val="none" w:sz="0" w:space="0" w:color="auto"/>
            <w:left w:val="none" w:sz="0" w:space="0" w:color="auto"/>
            <w:bottom w:val="none" w:sz="0" w:space="0" w:color="auto"/>
            <w:right w:val="none" w:sz="0" w:space="0" w:color="auto"/>
          </w:divBdr>
          <w:divsChild>
            <w:div w:id="1212502753">
              <w:marLeft w:val="0"/>
              <w:marRight w:val="0"/>
              <w:marTop w:val="0"/>
              <w:marBottom w:val="0"/>
              <w:divBdr>
                <w:top w:val="none" w:sz="0" w:space="0" w:color="auto"/>
                <w:left w:val="none" w:sz="0" w:space="0" w:color="auto"/>
                <w:bottom w:val="none" w:sz="0" w:space="0" w:color="auto"/>
                <w:right w:val="none" w:sz="0" w:space="0" w:color="auto"/>
              </w:divBdr>
              <w:divsChild>
                <w:div w:id="841628628">
                  <w:marLeft w:val="0"/>
                  <w:marRight w:val="0"/>
                  <w:marTop w:val="0"/>
                  <w:marBottom w:val="0"/>
                  <w:divBdr>
                    <w:top w:val="none" w:sz="0" w:space="0" w:color="auto"/>
                    <w:left w:val="none" w:sz="0" w:space="0" w:color="auto"/>
                    <w:bottom w:val="none" w:sz="0" w:space="0" w:color="auto"/>
                    <w:right w:val="none" w:sz="0" w:space="0" w:color="auto"/>
                  </w:divBdr>
                  <w:divsChild>
                    <w:div w:id="353188015">
                      <w:marLeft w:val="0"/>
                      <w:marRight w:val="0"/>
                      <w:marTop w:val="0"/>
                      <w:marBottom w:val="150"/>
                      <w:divBdr>
                        <w:top w:val="none" w:sz="0" w:space="0" w:color="auto"/>
                        <w:left w:val="none" w:sz="0" w:space="0" w:color="auto"/>
                        <w:bottom w:val="none" w:sz="0" w:space="0" w:color="auto"/>
                        <w:right w:val="none" w:sz="0" w:space="0" w:color="auto"/>
                      </w:divBdr>
                    </w:div>
                    <w:div w:id="1154757059">
                      <w:marLeft w:val="0"/>
                      <w:marRight w:val="0"/>
                      <w:marTop w:val="100"/>
                      <w:marBottom w:val="0"/>
                      <w:divBdr>
                        <w:top w:val="none" w:sz="0" w:space="0" w:color="auto"/>
                        <w:left w:val="none" w:sz="0" w:space="0" w:color="auto"/>
                        <w:bottom w:val="none" w:sz="0" w:space="0" w:color="auto"/>
                        <w:right w:val="none" w:sz="0" w:space="0" w:color="auto"/>
                      </w:divBdr>
                    </w:div>
                    <w:div w:id="703211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6629693">
          <w:marLeft w:val="0"/>
          <w:marRight w:val="0"/>
          <w:marTop w:val="50"/>
          <w:marBottom w:val="50"/>
          <w:divBdr>
            <w:top w:val="none" w:sz="0" w:space="0" w:color="auto"/>
            <w:left w:val="none" w:sz="0" w:space="0" w:color="auto"/>
            <w:bottom w:val="none" w:sz="0" w:space="0" w:color="auto"/>
            <w:right w:val="none" w:sz="0" w:space="0" w:color="auto"/>
          </w:divBdr>
        </w:div>
      </w:divsChild>
    </w:div>
    <w:div w:id="1590457091">
      <w:bodyDiv w:val="1"/>
      <w:marLeft w:val="0"/>
      <w:marRight w:val="0"/>
      <w:marTop w:val="0"/>
      <w:marBottom w:val="0"/>
      <w:divBdr>
        <w:top w:val="none" w:sz="0" w:space="0" w:color="auto"/>
        <w:left w:val="none" w:sz="0" w:space="0" w:color="auto"/>
        <w:bottom w:val="none" w:sz="0" w:space="0" w:color="auto"/>
        <w:right w:val="none" w:sz="0" w:space="0" w:color="auto"/>
      </w:divBdr>
      <w:divsChild>
        <w:div w:id="959336777">
          <w:marLeft w:val="0"/>
          <w:marRight w:val="0"/>
          <w:marTop w:val="0"/>
          <w:marBottom w:val="0"/>
          <w:divBdr>
            <w:top w:val="none" w:sz="0" w:space="0" w:color="auto"/>
            <w:left w:val="none" w:sz="0" w:space="0" w:color="auto"/>
            <w:bottom w:val="none" w:sz="0" w:space="0" w:color="auto"/>
            <w:right w:val="none" w:sz="0" w:space="0" w:color="auto"/>
          </w:divBdr>
          <w:divsChild>
            <w:div w:id="267079770">
              <w:marLeft w:val="0"/>
              <w:marRight w:val="0"/>
              <w:marTop w:val="0"/>
              <w:marBottom w:val="0"/>
              <w:divBdr>
                <w:top w:val="none" w:sz="0" w:space="0" w:color="auto"/>
                <w:left w:val="none" w:sz="0" w:space="0" w:color="auto"/>
                <w:bottom w:val="none" w:sz="0" w:space="0" w:color="auto"/>
                <w:right w:val="none" w:sz="0" w:space="0" w:color="auto"/>
              </w:divBdr>
              <w:divsChild>
                <w:div w:id="135999305">
                  <w:marLeft w:val="0"/>
                  <w:marRight w:val="0"/>
                  <w:marTop w:val="0"/>
                  <w:marBottom w:val="0"/>
                  <w:divBdr>
                    <w:top w:val="none" w:sz="0" w:space="0" w:color="auto"/>
                    <w:left w:val="none" w:sz="0" w:space="0" w:color="auto"/>
                    <w:bottom w:val="none" w:sz="0" w:space="0" w:color="auto"/>
                    <w:right w:val="none" w:sz="0" w:space="0" w:color="auto"/>
                  </w:divBdr>
                  <w:divsChild>
                    <w:div w:id="1933736188">
                      <w:marLeft w:val="0"/>
                      <w:marRight w:val="0"/>
                      <w:marTop w:val="0"/>
                      <w:marBottom w:val="150"/>
                      <w:divBdr>
                        <w:top w:val="none" w:sz="0" w:space="0" w:color="auto"/>
                        <w:left w:val="none" w:sz="0" w:space="0" w:color="auto"/>
                        <w:bottom w:val="none" w:sz="0" w:space="0" w:color="auto"/>
                        <w:right w:val="none" w:sz="0" w:space="0" w:color="auto"/>
                      </w:divBdr>
                    </w:div>
                    <w:div w:id="2004773676">
                      <w:marLeft w:val="0"/>
                      <w:marRight w:val="0"/>
                      <w:marTop w:val="100"/>
                      <w:marBottom w:val="0"/>
                      <w:divBdr>
                        <w:top w:val="none" w:sz="0" w:space="0" w:color="auto"/>
                        <w:left w:val="none" w:sz="0" w:space="0" w:color="auto"/>
                        <w:bottom w:val="none" w:sz="0" w:space="0" w:color="auto"/>
                        <w:right w:val="none" w:sz="0" w:space="0" w:color="auto"/>
                      </w:divBdr>
                    </w:div>
                    <w:div w:id="6565682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79086467">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39478616">
      <w:bodyDiv w:val="1"/>
      <w:marLeft w:val="0"/>
      <w:marRight w:val="0"/>
      <w:marTop w:val="0"/>
      <w:marBottom w:val="0"/>
      <w:divBdr>
        <w:top w:val="none" w:sz="0" w:space="0" w:color="auto"/>
        <w:left w:val="none" w:sz="0" w:space="0" w:color="auto"/>
        <w:bottom w:val="none" w:sz="0" w:space="0" w:color="auto"/>
        <w:right w:val="none" w:sz="0" w:space="0" w:color="auto"/>
      </w:divBdr>
      <w:divsChild>
        <w:div w:id="1431856340">
          <w:marLeft w:val="0"/>
          <w:marRight w:val="0"/>
          <w:marTop w:val="0"/>
          <w:marBottom w:val="0"/>
          <w:divBdr>
            <w:top w:val="none" w:sz="0" w:space="0" w:color="auto"/>
            <w:left w:val="none" w:sz="0" w:space="0" w:color="auto"/>
            <w:bottom w:val="none" w:sz="0" w:space="0" w:color="auto"/>
            <w:right w:val="none" w:sz="0" w:space="0" w:color="auto"/>
          </w:divBdr>
          <w:divsChild>
            <w:div w:id="1282489957">
              <w:marLeft w:val="0"/>
              <w:marRight w:val="0"/>
              <w:marTop w:val="0"/>
              <w:marBottom w:val="0"/>
              <w:divBdr>
                <w:top w:val="none" w:sz="0" w:space="0" w:color="auto"/>
                <w:left w:val="none" w:sz="0" w:space="0" w:color="auto"/>
                <w:bottom w:val="none" w:sz="0" w:space="0" w:color="auto"/>
                <w:right w:val="none" w:sz="0" w:space="0" w:color="auto"/>
              </w:divBdr>
              <w:divsChild>
                <w:div w:id="1625501077">
                  <w:marLeft w:val="0"/>
                  <w:marRight w:val="0"/>
                  <w:marTop w:val="0"/>
                  <w:marBottom w:val="0"/>
                  <w:divBdr>
                    <w:top w:val="none" w:sz="0" w:space="0" w:color="auto"/>
                    <w:left w:val="none" w:sz="0" w:space="0" w:color="auto"/>
                    <w:bottom w:val="none" w:sz="0" w:space="0" w:color="auto"/>
                    <w:right w:val="none" w:sz="0" w:space="0" w:color="auto"/>
                  </w:divBdr>
                  <w:divsChild>
                    <w:div w:id="1319532956">
                      <w:marLeft w:val="0"/>
                      <w:marRight w:val="0"/>
                      <w:marTop w:val="0"/>
                      <w:marBottom w:val="150"/>
                      <w:divBdr>
                        <w:top w:val="none" w:sz="0" w:space="0" w:color="auto"/>
                        <w:left w:val="none" w:sz="0" w:space="0" w:color="auto"/>
                        <w:bottom w:val="none" w:sz="0" w:space="0" w:color="auto"/>
                        <w:right w:val="none" w:sz="0" w:space="0" w:color="auto"/>
                      </w:divBdr>
                    </w:div>
                    <w:div w:id="42993712">
                      <w:marLeft w:val="0"/>
                      <w:marRight w:val="0"/>
                      <w:marTop w:val="100"/>
                      <w:marBottom w:val="0"/>
                      <w:divBdr>
                        <w:top w:val="none" w:sz="0" w:space="0" w:color="auto"/>
                        <w:left w:val="none" w:sz="0" w:space="0" w:color="auto"/>
                        <w:bottom w:val="none" w:sz="0" w:space="0" w:color="auto"/>
                        <w:right w:val="none" w:sz="0" w:space="0" w:color="auto"/>
                      </w:divBdr>
                    </w:div>
                    <w:div w:id="305160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730721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806192248">
      <w:bodyDiv w:val="1"/>
      <w:marLeft w:val="0"/>
      <w:marRight w:val="0"/>
      <w:marTop w:val="0"/>
      <w:marBottom w:val="0"/>
      <w:divBdr>
        <w:top w:val="none" w:sz="0" w:space="0" w:color="auto"/>
        <w:left w:val="none" w:sz="0" w:space="0" w:color="auto"/>
        <w:bottom w:val="none" w:sz="0" w:space="0" w:color="auto"/>
        <w:right w:val="none" w:sz="0" w:space="0" w:color="auto"/>
      </w:divBdr>
      <w:divsChild>
        <w:div w:id="1159927507">
          <w:marLeft w:val="0"/>
          <w:marRight w:val="0"/>
          <w:marTop w:val="0"/>
          <w:marBottom w:val="0"/>
          <w:divBdr>
            <w:top w:val="none" w:sz="0" w:space="0" w:color="auto"/>
            <w:left w:val="none" w:sz="0" w:space="0" w:color="auto"/>
            <w:bottom w:val="none" w:sz="0" w:space="0" w:color="auto"/>
            <w:right w:val="none" w:sz="0" w:space="0" w:color="auto"/>
          </w:divBdr>
          <w:divsChild>
            <w:div w:id="932667691">
              <w:marLeft w:val="0"/>
              <w:marRight w:val="0"/>
              <w:marTop w:val="0"/>
              <w:marBottom w:val="0"/>
              <w:divBdr>
                <w:top w:val="none" w:sz="0" w:space="0" w:color="auto"/>
                <w:left w:val="none" w:sz="0" w:space="0" w:color="auto"/>
                <w:bottom w:val="none" w:sz="0" w:space="0" w:color="auto"/>
                <w:right w:val="none" w:sz="0" w:space="0" w:color="auto"/>
              </w:divBdr>
              <w:divsChild>
                <w:div w:id="389155425">
                  <w:marLeft w:val="0"/>
                  <w:marRight w:val="0"/>
                  <w:marTop w:val="0"/>
                  <w:marBottom w:val="0"/>
                  <w:divBdr>
                    <w:top w:val="none" w:sz="0" w:space="0" w:color="auto"/>
                    <w:left w:val="none" w:sz="0" w:space="0" w:color="auto"/>
                    <w:bottom w:val="none" w:sz="0" w:space="0" w:color="auto"/>
                    <w:right w:val="none" w:sz="0" w:space="0" w:color="auto"/>
                  </w:divBdr>
                  <w:divsChild>
                    <w:div w:id="1888029125">
                      <w:marLeft w:val="0"/>
                      <w:marRight w:val="0"/>
                      <w:marTop w:val="0"/>
                      <w:marBottom w:val="150"/>
                      <w:divBdr>
                        <w:top w:val="none" w:sz="0" w:space="0" w:color="auto"/>
                        <w:left w:val="none" w:sz="0" w:space="0" w:color="auto"/>
                        <w:bottom w:val="none" w:sz="0" w:space="0" w:color="auto"/>
                        <w:right w:val="none" w:sz="0" w:space="0" w:color="auto"/>
                      </w:divBdr>
                    </w:div>
                    <w:div w:id="1655912883">
                      <w:marLeft w:val="0"/>
                      <w:marRight w:val="0"/>
                      <w:marTop w:val="100"/>
                      <w:marBottom w:val="0"/>
                      <w:divBdr>
                        <w:top w:val="none" w:sz="0" w:space="0" w:color="auto"/>
                        <w:left w:val="none" w:sz="0" w:space="0" w:color="auto"/>
                        <w:bottom w:val="none" w:sz="0" w:space="0" w:color="auto"/>
                        <w:right w:val="none" w:sz="0" w:space="0" w:color="auto"/>
                      </w:divBdr>
                    </w:div>
                    <w:div w:id="394740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992563">
          <w:marLeft w:val="0"/>
          <w:marRight w:val="0"/>
          <w:marTop w:val="50"/>
          <w:marBottom w:val="50"/>
          <w:divBdr>
            <w:top w:val="none" w:sz="0" w:space="0" w:color="auto"/>
            <w:left w:val="none" w:sz="0" w:space="0" w:color="auto"/>
            <w:bottom w:val="none" w:sz="0" w:space="0" w:color="auto"/>
            <w:right w:val="none" w:sz="0" w:space="0" w:color="auto"/>
          </w:divBdr>
        </w:div>
      </w:divsChild>
    </w:div>
    <w:div w:id="1812595033">
      <w:bodyDiv w:val="1"/>
      <w:marLeft w:val="0"/>
      <w:marRight w:val="0"/>
      <w:marTop w:val="0"/>
      <w:marBottom w:val="0"/>
      <w:divBdr>
        <w:top w:val="none" w:sz="0" w:space="0" w:color="auto"/>
        <w:left w:val="none" w:sz="0" w:space="0" w:color="auto"/>
        <w:bottom w:val="none" w:sz="0" w:space="0" w:color="auto"/>
        <w:right w:val="none" w:sz="0" w:space="0" w:color="auto"/>
      </w:divBdr>
      <w:divsChild>
        <w:div w:id="1229001069">
          <w:marLeft w:val="0"/>
          <w:marRight w:val="0"/>
          <w:marTop w:val="0"/>
          <w:marBottom w:val="0"/>
          <w:divBdr>
            <w:top w:val="none" w:sz="0" w:space="0" w:color="auto"/>
            <w:left w:val="none" w:sz="0" w:space="0" w:color="auto"/>
            <w:bottom w:val="none" w:sz="0" w:space="0" w:color="auto"/>
            <w:right w:val="none" w:sz="0" w:space="0" w:color="auto"/>
          </w:divBdr>
          <w:divsChild>
            <w:div w:id="449711781">
              <w:marLeft w:val="0"/>
              <w:marRight w:val="0"/>
              <w:marTop w:val="0"/>
              <w:marBottom w:val="0"/>
              <w:divBdr>
                <w:top w:val="none" w:sz="0" w:space="0" w:color="auto"/>
                <w:left w:val="none" w:sz="0" w:space="0" w:color="auto"/>
                <w:bottom w:val="none" w:sz="0" w:space="0" w:color="auto"/>
                <w:right w:val="none" w:sz="0" w:space="0" w:color="auto"/>
              </w:divBdr>
              <w:divsChild>
                <w:div w:id="313800745">
                  <w:marLeft w:val="0"/>
                  <w:marRight w:val="0"/>
                  <w:marTop w:val="0"/>
                  <w:marBottom w:val="0"/>
                  <w:divBdr>
                    <w:top w:val="none" w:sz="0" w:space="0" w:color="auto"/>
                    <w:left w:val="none" w:sz="0" w:space="0" w:color="auto"/>
                    <w:bottom w:val="none" w:sz="0" w:space="0" w:color="auto"/>
                    <w:right w:val="none" w:sz="0" w:space="0" w:color="auto"/>
                  </w:divBdr>
                  <w:divsChild>
                    <w:div w:id="948397044">
                      <w:marLeft w:val="0"/>
                      <w:marRight w:val="0"/>
                      <w:marTop w:val="0"/>
                      <w:marBottom w:val="150"/>
                      <w:divBdr>
                        <w:top w:val="none" w:sz="0" w:space="0" w:color="auto"/>
                        <w:left w:val="none" w:sz="0" w:space="0" w:color="auto"/>
                        <w:bottom w:val="none" w:sz="0" w:space="0" w:color="auto"/>
                        <w:right w:val="none" w:sz="0" w:space="0" w:color="auto"/>
                      </w:divBdr>
                    </w:div>
                    <w:div w:id="567690925">
                      <w:marLeft w:val="0"/>
                      <w:marRight w:val="0"/>
                      <w:marTop w:val="100"/>
                      <w:marBottom w:val="0"/>
                      <w:divBdr>
                        <w:top w:val="none" w:sz="0" w:space="0" w:color="auto"/>
                        <w:left w:val="none" w:sz="0" w:space="0" w:color="auto"/>
                        <w:bottom w:val="none" w:sz="0" w:space="0" w:color="auto"/>
                        <w:right w:val="none" w:sz="0" w:space="0" w:color="auto"/>
                      </w:divBdr>
                    </w:div>
                    <w:div w:id="1692489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8860244">
          <w:marLeft w:val="0"/>
          <w:marRight w:val="0"/>
          <w:marTop w:val="50"/>
          <w:marBottom w:val="50"/>
          <w:divBdr>
            <w:top w:val="none" w:sz="0" w:space="0" w:color="auto"/>
            <w:left w:val="none" w:sz="0" w:space="0" w:color="auto"/>
            <w:bottom w:val="none" w:sz="0" w:space="0" w:color="auto"/>
            <w:right w:val="none" w:sz="0" w:space="0" w:color="auto"/>
          </w:divBdr>
        </w:div>
      </w:divsChild>
    </w:div>
    <w:div w:id="1834906633">
      <w:bodyDiv w:val="1"/>
      <w:marLeft w:val="0"/>
      <w:marRight w:val="0"/>
      <w:marTop w:val="0"/>
      <w:marBottom w:val="0"/>
      <w:divBdr>
        <w:top w:val="none" w:sz="0" w:space="0" w:color="auto"/>
        <w:left w:val="none" w:sz="0" w:space="0" w:color="auto"/>
        <w:bottom w:val="none" w:sz="0" w:space="0" w:color="auto"/>
        <w:right w:val="none" w:sz="0" w:space="0" w:color="auto"/>
      </w:divBdr>
      <w:divsChild>
        <w:div w:id="1487041792">
          <w:marLeft w:val="0"/>
          <w:marRight w:val="0"/>
          <w:marTop w:val="0"/>
          <w:marBottom w:val="0"/>
          <w:divBdr>
            <w:top w:val="none" w:sz="0" w:space="0" w:color="auto"/>
            <w:left w:val="none" w:sz="0" w:space="0" w:color="auto"/>
            <w:bottom w:val="none" w:sz="0" w:space="0" w:color="auto"/>
            <w:right w:val="none" w:sz="0" w:space="0" w:color="auto"/>
          </w:divBdr>
          <w:divsChild>
            <w:div w:id="1199127715">
              <w:marLeft w:val="0"/>
              <w:marRight w:val="0"/>
              <w:marTop w:val="0"/>
              <w:marBottom w:val="0"/>
              <w:divBdr>
                <w:top w:val="none" w:sz="0" w:space="0" w:color="auto"/>
                <w:left w:val="none" w:sz="0" w:space="0" w:color="auto"/>
                <w:bottom w:val="none" w:sz="0" w:space="0" w:color="auto"/>
                <w:right w:val="none" w:sz="0" w:space="0" w:color="auto"/>
              </w:divBdr>
              <w:divsChild>
                <w:div w:id="1880361329">
                  <w:marLeft w:val="0"/>
                  <w:marRight w:val="0"/>
                  <w:marTop w:val="0"/>
                  <w:marBottom w:val="0"/>
                  <w:divBdr>
                    <w:top w:val="none" w:sz="0" w:space="0" w:color="auto"/>
                    <w:left w:val="none" w:sz="0" w:space="0" w:color="auto"/>
                    <w:bottom w:val="none" w:sz="0" w:space="0" w:color="auto"/>
                    <w:right w:val="none" w:sz="0" w:space="0" w:color="auto"/>
                  </w:divBdr>
                  <w:divsChild>
                    <w:div w:id="1719820589">
                      <w:marLeft w:val="0"/>
                      <w:marRight w:val="0"/>
                      <w:marTop w:val="0"/>
                      <w:marBottom w:val="150"/>
                      <w:divBdr>
                        <w:top w:val="none" w:sz="0" w:space="0" w:color="auto"/>
                        <w:left w:val="none" w:sz="0" w:space="0" w:color="auto"/>
                        <w:bottom w:val="none" w:sz="0" w:space="0" w:color="auto"/>
                        <w:right w:val="none" w:sz="0" w:space="0" w:color="auto"/>
                      </w:divBdr>
                    </w:div>
                    <w:div w:id="1408841935">
                      <w:marLeft w:val="0"/>
                      <w:marRight w:val="0"/>
                      <w:marTop w:val="100"/>
                      <w:marBottom w:val="0"/>
                      <w:divBdr>
                        <w:top w:val="none" w:sz="0" w:space="0" w:color="auto"/>
                        <w:left w:val="none" w:sz="0" w:space="0" w:color="auto"/>
                        <w:bottom w:val="none" w:sz="0" w:space="0" w:color="auto"/>
                        <w:right w:val="none" w:sz="0" w:space="0" w:color="auto"/>
                      </w:divBdr>
                    </w:div>
                    <w:div w:id="16806181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0106957">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 w:id="1953393402">
      <w:bodyDiv w:val="1"/>
      <w:marLeft w:val="0"/>
      <w:marRight w:val="0"/>
      <w:marTop w:val="0"/>
      <w:marBottom w:val="0"/>
      <w:divBdr>
        <w:top w:val="none" w:sz="0" w:space="0" w:color="auto"/>
        <w:left w:val="none" w:sz="0" w:space="0" w:color="auto"/>
        <w:bottom w:val="none" w:sz="0" w:space="0" w:color="auto"/>
        <w:right w:val="none" w:sz="0" w:space="0" w:color="auto"/>
      </w:divBdr>
      <w:divsChild>
        <w:div w:id="510492177">
          <w:marLeft w:val="0"/>
          <w:marRight w:val="0"/>
          <w:marTop w:val="0"/>
          <w:marBottom w:val="0"/>
          <w:divBdr>
            <w:top w:val="none" w:sz="0" w:space="0" w:color="auto"/>
            <w:left w:val="none" w:sz="0" w:space="0" w:color="auto"/>
            <w:bottom w:val="none" w:sz="0" w:space="0" w:color="auto"/>
            <w:right w:val="none" w:sz="0" w:space="0" w:color="auto"/>
          </w:divBdr>
          <w:divsChild>
            <w:div w:id="486095957">
              <w:marLeft w:val="0"/>
              <w:marRight w:val="0"/>
              <w:marTop w:val="0"/>
              <w:marBottom w:val="0"/>
              <w:divBdr>
                <w:top w:val="none" w:sz="0" w:space="0" w:color="auto"/>
                <w:left w:val="none" w:sz="0" w:space="0" w:color="auto"/>
                <w:bottom w:val="none" w:sz="0" w:space="0" w:color="auto"/>
                <w:right w:val="none" w:sz="0" w:space="0" w:color="auto"/>
              </w:divBdr>
              <w:divsChild>
                <w:div w:id="1350134345">
                  <w:marLeft w:val="0"/>
                  <w:marRight w:val="0"/>
                  <w:marTop w:val="0"/>
                  <w:marBottom w:val="0"/>
                  <w:divBdr>
                    <w:top w:val="none" w:sz="0" w:space="0" w:color="auto"/>
                    <w:left w:val="none" w:sz="0" w:space="0" w:color="auto"/>
                    <w:bottom w:val="none" w:sz="0" w:space="0" w:color="auto"/>
                    <w:right w:val="none" w:sz="0" w:space="0" w:color="auto"/>
                  </w:divBdr>
                  <w:divsChild>
                    <w:div w:id="1564754211">
                      <w:marLeft w:val="0"/>
                      <w:marRight w:val="0"/>
                      <w:marTop w:val="0"/>
                      <w:marBottom w:val="150"/>
                      <w:divBdr>
                        <w:top w:val="none" w:sz="0" w:space="0" w:color="auto"/>
                        <w:left w:val="none" w:sz="0" w:space="0" w:color="auto"/>
                        <w:bottom w:val="none" w:sz="0" w:space="0" w:color="auto"/>
                        <w:right w:val="none" w:sz="0" w:space="0" w:color="auto"/>
                      </w:divBdr>
                    </w:div>
                    <w:div w:id="229387255">
                      <w:marLeft w:val="0"/>
                      <w:marRight w:val="0"/>
                      <w:marTop w:val="100"/>
                      <w:marBottom w:val="0"/>
                      <w:divBdr>
                        <w:top w:val="none" w:sz="0" w:space="0" w:color="auto"/>
                        <w:left w:val="none" w:sz="0" w:space="0" w:color="auto"/>
                        <w:bottom w:val="none" w:sz="0" w:space="0" w:color="auto"/>
                        <w:right w:val="none" w:sz="0" w:space="0" w:color="auto"/>
                      </w:divBdr>
                    </w:div>
                    <w:div w:id="9876359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3277810">
          <w:marLeft w:val="0"/>
          <w:marRight w:val="0"/>
          <w:marTop w:val="50"/>
          <w:marBottom w:val="50"/>
          <w:divBdr>
            <w:top w:val="none" w:sz="0" w:space="0" w:color="auto"/>
            <w:left w:val="none" w:sz="0" w:space="0" w:color="auto"/>
            <w:bottom w:val="none" w:sz="0" w:space="0" w:color="auto"/>
            <w:right w:val="none" w:sz="0" w:space="0" w:color="auto"/>
          </w:divBdr>
        </w:div>
      </w:divsChild>
    </w:div>
    <w:div w:id="1960985683">
      <w:bodyDiv w:val="1"/>
      <w:marLeft w:val="0"/>
      <w:marRight w:val="0"/>
      <w:marTop w:val="0"/>
      <w:marBottom w:val="0"/>
      <w:divBdr>
        <w:top w:val="none" w:sz="0" w:space="0" w:color="auto"/>
        <w:left w:val="none" w:sz="0" w:space="0" w:color="auto"/>
        <w:bottom w:val="none" w:sz="0" w:space="0" w:color="auto"/>
        <w:right w:val="none" w:sz="0" w:space="0" w:color="auto"/>
      </w:divBdr>
      <w:divsChild>
        <w:div w:id="702638770">
          <w:marLeft w:val="0"/>
          <w:marRight w:val="0"/>
          <w:marTop w:val="0"/>
          <w:marBottom w:val="0"/>
          <w:divBdr>
            <w:top w:val="none" w:sz="0" w:space="0" w:color="auto"/>
            <w:left w:val="none" w:sz="0" w:space="0" w:color="auto"/>
            <w:bottom w:val="none" w:sz="0" w:space="0" w:color="auto"/>
            <w:right w:val="none" w:sz="0" w:space="0" w:color="auto"/>
          </w:divBdr>
          <w:divsChild>
            <w:div w:id="533080378">
              <w:marLeft w:val="0"/>
              <w:marRight w:val="0"/>
              <w:marTop w:val="0"/>
              <w:marBottom w:val="0"/>
              <w:divBdr>
                <w:top w:val="none" w:sz="0" w:space="0" w:color="auto"/>
                <w:left w:val="none" w:sz="0" w:space="0" w:color="auto"/>
                <w:bottom w:val="none" w:sz="0" w:space="0" w:color="auto"/>
                <w:right w:val="none" w:sz="0" w:space="0" w:color="auto"/>
              </w:divBdr>
              <w:divsChild>
                <w:div w:id="1835802720">
                  <w:marLeft w:val="0"/>
                  <w:marRight w:val="0"/>
                  <w:marTop w:val="0"/>
                  <w:marBottom w:val="0"/>
                  <w:divBdr>
                    <w:top w:val="none" w:sz="0" w:space="0" w:color="auto"/>
                    <w:left w:val="none" w:sz="0" w:space="0" w:color="auto"/>
                    <w:bottom w:val="none" w:sz="0" w:space="0" w:color="auto"/>
                    <w:right w:val="none" w:sz="0" w:space="0" w:color="auto"/>
                  </w:divBdr>
                  <w:divsChild>
                    <w:div w:id="847600147">
                      <w:marLeft w:val="0"/>
                      <w:marRight w:val="0"/>
                      <w:marTop w:val="0"/>
                      <w:marBottom w:val="150"/>
                      <w:divBdr>
                        <w:top w:val="none" w:sz="0" w:space="0" w:color="auto"/>
                        <w:left w:val="none" w:sz="0" w:space="0" w:color="auto"/>
                        <w:bottom w:val="none" w:sz="0" w:space="0" w:color="auto"/>
                        <w:right w:val="none" w:sz="0" w:space="0" w:color="auto"/>
                      </w:divBdr>
                    </w:div>
                    <w:div w:id="888567375">
                      <w:marLeft w:val="0"/>
                      <w:marRight w:val="0"/>
                      <w:marTop w:val="100"/>
                      <w:marBottom w:val="0"/>
                      <w:divBdr>
                        <w:top w:val="none" w:sz="0" w:space="0" w:color="auto"/>
                        <w:left w:val="none" w:sz="0" w:space="0" w:color="auto"/>
                        <w:bottom w:val="none" w:sz="0" w:space="0" w:color="auto"/>
                        <w:right w:val="none" w:sz="0" w:space="0" w:color="auto"/>
                      </w:divBdr>
                    </w:div>
                    <w:div w:id="19325452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0406866">
          <w:marLeft w:val="0"/>
          <w:marRight w:val="0"/>
          <w:marTop w:val="50"/>
          <w:marBottom w:val="50"/>
          <w:divBdr>
            <w:top w:val="none" w:sz="0" w:space="0" w:color="auto"/>
            <w:left w:val="none" w:sz="0" w:space="0" w:color="auto"/>
            <w:bottom w:val="none" w:sz="0" w:space="0" w:color="auto"/>
            <w:right w:val="none" w:sz="0" w:space="0" w:color="auto"/>
          </w:divBdr>
        </w:div>
      </w:divsChild>
    </w:div>
    <w:div w:id="2054190934">
      <w:bodyDiv w:val="1"/>
      <w:marLeft w:val="0"/>
      <w:marRight w:val="0"/>
      <w:marTop w:val="0"/>
      <w:marBottom w:val="0"/>
      <w:divBdr>
        <w:top w:val="none" w:sz="0" w:space="0" w:color="auto"/>
        <w:left w:val="none" w:sz="0" w:space="0" w:color="auto"/>
        <w:bottom w:val="none" w:sz="0" w:space="0" w:color="auto"/>
        <w:right w:val="none" w:sz="0" w:space="0" w:color="auto"/>
      </w:divBdr>
      <w:divsChild>
        <w:div w:id="842086909">
          <w:marLeft w:val="0"/>
          <w:marRight w:val="0"/>
          <w:marTop w:val="0"/>
          <w:marBottom w:val="0"/>
          <w:divBdr>
            <w:top w:val="none" w:sz="0" w:space="0" w:color="auto"/>
            <w:left w:val="none" w:sz="0" w:space="0" w:color="auto"/>
            <w:bottom w:val="none" w:sz="0" w:space="0" w:color="auto"/>
            <w:right w:val="none" w:sz="0" w:space="0" w:color="auto"/>
          </w:divBdr>
          <w:divsChild>
            <w:div w:id="280841880">
              <w:marLeft w:val="0"/>
              <w:marRight w:val="0"/>
              <w:marTop w:val="0"/>
              <w:marBottom w:val="0"/>
              <w:divBdr>
                <w:top w:val="none" w:sz="0" w:space="0" w:color="auto"/>
                <w:left w:val="none" w:sz="0" w:space="0" w:color="auto"/>
                <w:bottom w:val="none" w:sz="0" w:space="0" w:color="auto"/>
                <w:right w:val="none" w:sz="0" w:space="0" w:color="auto"/>
              </w:divBdr>
              <w:divsChild>
                <w:div w:id="1506745860">
                  <w:marLeft w:val="0"/>
                  <w:marRight w:val="0"/>
                  <w:marTop w:val="0"/>
                  <w:marBottom w:val="0"/>
                  <w:divBdr>
                    <w:top w:val="none" w:sz="0" w:space="0" w:color="auto"/>
                    <w:left w:val="none" w:sz="0" w:space="0" w:color="auto"/>
                    <w:bottom w:val="none" w:sz="0" w:space="0" w:color="auto"/>
                    <w:right w:val="none" w:sz="0" w:space="0" w:color="auto"/>
                  </w:divBdr>
                  <w:divsChild>
                    <w:div w:id="1680742172">
                      <w:marLeft w:val="0"/>
                      <w:marRight w:val="0"/>
                      <w:marTop w:val="0"/>
                      <w:marBottom w:val="150"/>
                      <w:divBdr>
                        <w:top w:val="none" w:sz="0" w:space="0" w:color="auto"/>
                        <w:left w:val="none" w:sz="0" w:space="0" w:color="auto"/>
                        <w:bottom w:val="none" w:sz="0" w:space="0" w:color="auto"/>
                        <w:right w:val="none" w:sz="0" w:space="0" w:color="auto"/>
                      </w:divBdr>
                    </w:div>
                    <w:div w:id="242106545">
                      <w:marLeft w:val="0"/>
                      <w:marRight w:val="0"/>
                      <w:marTop w:val="100"/>
                      <w:marBottom w:val="0"/>
                      <w:divBdr>
                        <w:top w:val="none" w:sz="0" w:space="0" w:color="auto"/>
                        <w:left w:val="none" w:sz="0" w:space="0" w:color="auto"/>
                        <w:bottom w:val="none" w:sz="0" w:space="0" w:color="auto"/>
                        <w:right w:val="none" w:sz="0" w:space="0" w:color="auto"/>
                      </w:divBdr>
                    </w:div>
                    <w:div w:id="1777747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9766642">
          <w:marLeft w:val="0"/>
          <w:marRight w:val="0"/>
          <w:marTop w:val="50"/>
          <w:marBottom w:val="50"/>
          <w:divBdr>
            <w:top w:val="none" w:sz="0" w:space="0" w:color="auto"/>
            <w:left w:val="none" w:sz="0" w:space="0" w:color="auto"/>
            <w:bottom w:val="none" w:sz="0" w:space="0" w:color="auto"/>
            <w:right w:val="none" w:sz="0" w:space="0" w:color="auto"/>
          </w:divBdr>
        </w:div>
      </w:divsChild>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sChild>
        <w:div w:id="1276250273">
          <w:marLeft w:val="0"/>
          <w:marRight w:val="0"/>
          <w:marTop w:val="0"/>
          <w:marBottom w:val="0"/>
          <w:divBdr>
            <w:top w:val="none" w:sz="0" w:space="0" w:color="auto"/>
            <w:left w:val="none" w:sz="0" w:space="0" w:color="auto"/>
            <w:bottom w:val="none" w:sz="0" w:space="0" w:color="auto"/>
            <w:right w:val="none" w:sz="0" w:space="0" w:color="auto"/>
          </w:divBdr>
          <w:divsChild>
            <w:div w:id="1980456511">
              <w:marLeft w:val="0"/>
              <w:marRight w:val="0"/>
              <w:marTop w:val="0"/>
              <w:marBottom w:val="0"/>
              <w:divBdr>
                <w:top w:val="none" w:sz="0" w:space="0" w:color="auto"/>
                <w:left w:val="none" w:sz="0" w:space="0" w:color="auto"/>
                <w:bottom w:val="none" w:sz="0" w:space="0" w:color="auto"/>
                <w:right w:val="none" w:sz="0" w:space="0" w:color="auto"/>
              </w:divBdr>
              <w:divsChild>
                <w:div w:id="1195266223">
                  <w:marLeft w:val="0"/>
                  <w:marRight w:val="0"/>
                  <w:marTop w:val="0"/>
                  <w:marBottom w:val="0"/>
                  <w:divBdr>
                    <w:top w:val="none" w:sz="0" w:space="0" w:color="auto"/>
                    <w:left w:val="none" w:sz="0" w:space="0" w:color="auto"/>
                    <w:bottom w:val="none" w:sz="0" w:space="0" w:color="auto"/>
                    <w:right w:val="none" w:sz="0" w:space="0" w:color="auto"/>
                  </w:divBdr>
                  <w:divsChild>
                    <w:div w:id="1597908921">
                      <w:marLeft w:val="0"/>
                      <w:marRight w:val="0"/>
                      <w:marTop w:val="0"/>
                      <w:marBottom w:val="150"/>
                      <w:divBdr>
                        <w:top w:val="none" w:sz="0" w:space="0" w:color="auto"/>
                        <w:left w:val="none" w:sz="0" w:space="0" w:color="auto"/>
                        <w:bottom w:val="none" w:sz="0" w:space="0" w:color="auto"/>
                        <w:right w:val="none" w:sz="0" w:space="0" w:color="auto"/>
                      </w:divBdr>
                    </w:div>
                    <w:div w:id="652367243">
                      <w:marLeft w:val="0"/>
                      <w:marRight w:val="0"/>
                      <w:marTop w:val="100"/>
                      <w:marBottom w:val="0"/>
                      <w:divBdr>
                        <w:top w:val="none" w:sz="0" w:space="0" w:color="auto"/>
                        <w:left w:val="none" w:sz="0" w:space="0" w:color="auto"/>
                        <w:bottom w:val="none" w:sz="0" w:space="0" w:color="auto"/>
                        <w:right w:val="none" w:sz="0" w:space="0" w:color="auto"/>
                      </w:divBdr>
                    </w:div>
                    <w:div w:id="17218564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3371937">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kursk.ru/" TargetMode="External"/><Relationship Id="rId3" Type="http://schemas.openxmlformats.org/officeDocument/2006/relationships/settings" Target="settings.xml"/><Relationship Id="rId7" Type="http://schemas.openxmlformats.org/officeDocument/2006/relationships/hyperlink" Target="http://vishereut.rkursk.ru/files/32404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vishereut.rkursk.ru/index.php?mun_obr=270&amp;sub_menus_id=33133&amp;print=1&amp;id_mat=3240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43</cp:revision>
  <dcterms:created xsi:type="dcterms:W3CDTF">2023-10-01T10:30:00Z</dcterms:created>
  <dcterms:modified xsi:type="dcterms:W3CDTF">2023-10-01T12:53:00Z</dcterms:modified>
</cp:coreProperties>
</file>