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C4E" w:rsidRPr="00E41C4E" w:rsidRDefault="00E41C4E" w:rsidP="00E31FB0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E41C4E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E41C4E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"http://vishereut.rkursk.ru/index.php?mun_obr=270&amp;sub_menus_id=33133&amp;print=1&amp;id_mat=324042" </w:instrText>
      </w:r>
      <w:r w:rsidRPr="00E41C4E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E41C4E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E41C4E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E41C4E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E41C4E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Об утверждении Правил осуществления ведомственного контроля в сфере закупок для обеспечения нужд муниципального образования «Вышнереутчанский сельсовет» Медвенского района Курской области»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cs="Times New Roman"/>
          <w:b/>
          <w:bCs/>
          <w:color w:val="000000"/>
          <w:sz w:val="36"/>
          <w:lang w:eastAsia="ru-RU" w:bidi="ar-SA"/>
        </w:rPr>
        <w:t>РОССИЙСКАЯ ФЕДЕРАЦИЯ</w:t>
      </w:r>
    </w:p>
    <w:p w:rsidR="00E41C4E" w:rsidRPr="00E41C4E" w:rsidRDefault="00E41C4E" w:rsidP="00E41C4E">
      <w:pPr>
        <w:widowControl/>
        <w:shd w:val="clear" w:color="auto" w:fill="FFFFFF"/>
        <w:autoSpaceDE/>
        <w:autoSpaceDN/>
        <w:adjustRightInd/>
        <w:spacing w:line="363" w:lineRule="atLeast"/>
        <w:ind w:right="-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E41C4E" w:rsidRPr="00E41C4E" w:rsidRDefault="00E41C4E" w:rsidP="00E41C4E">
      <w:pPr>
        <w:widowControl/>
        <w:shd w:val="clear" w:color="auto" w:fill="FFFFFF"/>
        <w:autoSpaceDE/>
        <w:autoSpaceDN/>
        <w:adjustRightInd/>
        <w:spacing w:line="363" w:lineRule="atLeast"/>
        <w:ind w:right="-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b/>
          <w:bCs/>
          <w:color w:val="000000"/>
          <w:sz w:val="36"/>
          <w:lang w:eastAsia="ru-RU" w:bidi="ar-SA"/>
        </w:rPr>
        <w:t>АДМИНИСТРАЦИЯ</w:t>
      </w:r>
    </w:p>
    <w:p w:rsidR="00E41C4E" w:rsidRPr="00E41C4E" w:rsidRDefault="00E41C4E" w:rsidP="00E41C4E">
      <w:pPr>
        <w:widowControl/>
        <w:shd w:val="clear" w:color="auto" w:fill="FFFFFF"/>
        <w:autoSpaceDE/>
        <w:autoSpaceDN/>
        <w:adjustRightInd/>
        <w:spacing w:line="363" w:lineRule="atLeast"/>
        <w:ind w:right="-1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E41C4E" w:rsidRPr="00E41C4E" w:rsidRDefault="00E41C4E" w:rsidP="00E41C4E">
      <w:pPr>
        <w:widowControl/>
        <w:shd w:val="clear" w:color="auto" w:fill="FFFFFF"/>
        <w:autoSpaceDE/>
        <w:autoSpaceDN/>
        <w:adjustRightInd/>
        <w:spacing w:before="50" w:line="363" w:lineRule="atLeast"/>
        <w:ind w:right="-1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41C4E" w:rsidRPr="00E41C4E" w:rsidRDefault="00E41C4E" w:rsidP="00E41C4E">
      <w:pPr>
        <w:widowControl/>
        <w:shd w:val="clear" w:color="auto" w:fill="FFFFFF"/>
        <w:autoSpaceDE/>
        <w:autoSpaceDN/>
        <w:adjustRightInd/>
        <w:spacing w:line="363" w:lineRule="atLeast"/>
        <w:ind w:right="-1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b/>
          <w:bCs/>
          <w:color w:val="000000"/>
          <w:sz w:val="36"/>
          <w:lang w:eastAsia="ru-RU" w:bidi="ar-SA"/>
        </w:rPr>
        <w:t>ПОСТАНОВЛЕНИЕ</w:t>
      </w:r>
    </w:p>
    <w:p w:rsidR="00E41C4E" w:rsidRPr="00E41C4E" w:rsidRDefault="00E41C4E" w:rsidP="00E41C4E">
      <w:pPr>
        <w:widowControl/>
        <w:shd w:val="clear" w:color="auto" w:fill="FFFFFF"/>
        <w:autoSpaceDE/>
        <w:autoSpaceDN/>
        <w:adjustRightInd/>
        <w:spacing w:before="50" w:line="363" w:lineRule="atLeast"/>
        <w:ind w:left="902" w:right="1548" w:hanging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41C4E" w:rsidRPr="00E41C4E" w:rsidRDefault="00E41C4E" w:rsidP="00E41C4E">
      <w:pPr>
        <w:widowControl/>
        <w:shd w:val="clear" w:color="auto" w:fill="FFFFFF"/>
        <w:autoSpaceDE/>
        <w:autoSpaceDN/>
        <w:adjustRightInd/>
        <w:spacing w:line="363" w:lineRule="atLeast"/>
        <w:ind w:left="902" w:right="1548" w:hanging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27"/>
          <w:szCs w:val="27"/>
          <w:lang w:eastAsia="ru-RU" w:bidi="ar-SA"/>
        </w:rPr>
        <w:t>от 20.12.2019г. № 98-па</w:t>
      </w:r>
    </w:p>
    <w:p w:rsidR="00E41C4E" w:rsidRPr="00E41C4E" w:rsidRDefault="00E41C4E" w:rsidP="00E41C4E">
      <w:pPr>
        <w:widowControl/>
        <w:shd w:val="clear" w:color="auto" w:fill="FFFFFF"/>
        <w:autoSpaceDE/>
        <w:autoSpaceDN/>
        <w:adjustRightInd/>
        <w:spacing w:before="50" w:line="363" w:lineRule="atLeast"/>
        <w:ind w:left="902" w:right="1548" w:hanging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41C4E" w:rsidRPr="00E41C4E" w:rsidRDefault="00E41C4E" w:rsidP="00E41C4E">
      <w:pPr>
        <w:widowControl/>
        <w:shd w:val="clear" w:color="auto" w:fill="FFFFFF"/>
        <w:autoSpaceDE/>
        <w:autoSpaceDN/>
        <w:adjustRightInd/>
        <w:spacing w:line="363" w:lineRule="atLeast"/>
        <w:ind w:left="902" w:right="1548" w:hanging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lang w:eastAsia="ru-RU" w:bidi="ar-SA"/>
        </w:rPr>
        <w:t>Об утверждении Правил осуществления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lang w:eastAsia="ru-RU" w:bidi="ar-SA"/>
        </w:rPr>
        <w:t>ведомственного контроля в сфере закупок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lang w:eastAsia="ru-RU" w:bidi="ar-SA"/>
        </w:rPr>
        <w:t>для обеспечения нужд муниципального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lang w:eastAsia="ru-RU" w:bidi="ar-SA"/>
        </w:rPr>
        <w:t>образования «Вышнереутчанский сельсовет»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lang w:eastAsia="ru-RU" w:bidi="ar-SA"/>
        </w:rPr>
        <w:t>Медвенского района Курской области»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ind w:firstLine="86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E41C4E">
        <w:rPr>
          <w:rFonts w:cs="Times New Roman"/>
          <w:color w:val="000000"/>
          <w:sz w:val="27"/>
          <w:szCs w:val="27"/>
          <w:lang w:eastAsia="ru-RU" w:bidi="ar-SA"/>
        </w:rPr>
        <w:t>В соответствии с Федеральным </w:t>
      </w:r>
      <w:hyperlink r:id="rId5" w:history="1">
        <w:r w:rsidRPr="00E41C4E">
          <w:rPr>
            <w:rFonts w:cs="Times New Roman"/>
            <w:color w:val="33A6E3"/>
            <w:sz w:val="27"/>
            <w:lang w:eastAsia="ru-RU" w:bidi="ar-SA"/>
          </w:rPr>
          <w:t>законом</w:t>
        </w:r>
      </w:hyperlink>
      <w:r w:rsidRPr="00E41C4E">
        <w:rPr>
          <w:rFonts w:cs="Times New Roman"/>
          <w:color w:val="000000"/>
          <w:sz w:val="27"/>
          <w:szCs w:val="27"/>
          <w:lang w:eastAsia="ru-RU" w:bidi="ar-SA"/>
        </w:rPr>
        <w:t> от 05.04.2013 № 44-ФЗ «О контрактной системе в сфере закупок товаров, работ, услуг для обеспечения государственных и муниципальных нужд», Федеральным законом от 01.05.2019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10.02.2014 № 89 «Об утверждении Правил осуществления</w:t>
      </w:r>
      <w:proofErr w:type="gramEnd"/>
      <w:r w:rsidRPr="00E41C4E">
        <w:rPr>
          <w:rFonts w:cs="Times New Roman"/>
          <w:color w:val="000000"/>
          <w:sz w:val="27"/>
          <w:szCs w:val="27"/>
          <w:lang w:eastAsia="ru-RU" w:bidi="ar-SA"/>
        </w:rPr>
        <w:t xml:space="preserve"> ведомственного контроля в сфере закупок для обеспечения федеральных нужд», Администрация Вышнереутчанского сельсовета Медвенского района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ind w:firstLine="86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27"/>
          <w:szCs w:val="27"/>
          <w:lang w:eastAsia="ru-RU" w:bidi="ar-SA"/>
        </w:rPr>
        <w:t>ПОСТАНОВЛЯЕТ: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ind w:firstLine="86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27"/>
          <w:szCs w:val="27"/>
          <w:lang w:eastAsia="ru-RU" w:bidi="ar-SA"/>
        </w:rPr>
        <w:t>1. Утвердить Правила осуществления ведомственного контроля в сфере закупок для обеспечения нужд муниципального образования «Вышнереутчанский сельсовет» Медвенского района Курской области»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ind w:firstLine="86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2. </w:t>
      </w:r>
      <w:proofErr w:type="gramStart"/>
      <w:r w:rsidRPr="00E41C4E">
        <w:rPr>
          <w:rFonts w:ascii="Tahoma" w:hAnsi="Tahoma" w:cs="Tahoma"/>
          <w:color w:val="000000"/>
          <w:sz w:val="27"/>
          <w:szCs w:val="27"/>
          <w:lang w:eastAsia="ru-RU" w:bidi="ar-SA"/>
        </w:rPr>
        <w:t>Контроль за</w:t>
      </w:r>
      <w:proofErr w:type="gramEnd"/>
      <w:r w:rsidRPr="00E41C4E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исполнением настоящего постановления оставляю за собой.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ind w:firstLine="86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0" w:name="P13"/>
      <w:bookmarkEnd w:id="0"/>
      <w:r w:rsidRPr="00E41C4E">
        <w:rPr>
          <w:rFonts w:ascii="Tahoma" w:hAnsi="Tahoma" w:cs="Tahoma"/>
          <w:color w:val="000000"/>
          <w:sz w:val="27"/>
          <w:szCs w:val="27"/>
          <w:lang w:eastAsia="ru-RU" w:bidi="ar-SA"/>
        </w:rPr>
        <w:t>3. Настоящее постановление вступает в силу со дня подписания и подлежит размещению на официальном сайте муниципального образования «Вышнереутчанский сельсовет» Медвенского района Курской области в сети «Интернет».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27"/>
          <w:szCs w:val="27"/>
          <w:lang w:eastAsia="ru-RU" w:bidi="ar-SA"/>
        </w:rPr>
        <w:t>Глава Вышнереутчанского сельсовета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 района Курской области А.Г.Якунин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lastRenderedPageBreak/>
        <w:t> 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1" w:name="P29"/>
      <w:bookmarkEnd w:id="1"/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Утверждены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постановлением Администрации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 сельсовета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 района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№ 98-па от 20.12.2019г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b/>
          <w:bCs/>
          <w:color w:val="000000"/>
          <w:lang w:eastAsia="ru-RU" w:bidi="ar-SA"/>
        </w:rPr>
        <w:t>Правила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b/>
          <w:bCs/>
          <w:color w:val="000000"/>
          <w:lang w:eastAsia="ru-RU" w:bidi="ar-SA"/>
        </w:rPr>
        <w:t>осуществления ведомственного контроля в сфере закупок для обеспечения нужд муниципального образования «Вышнереутчанский сельсовет» Медвенского района Курской области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lang w:eastAsia="ru-RU" w:bidi="ar-SA"/>
        </w:rPr>
        <w:t xml:space="preserve">1. </w:t>
      </w:r>
      <w:proofErr w:type="gramStart"/>
      <w:r w:rsidRPr="00E41C4E">
        <w:rPr>
          <w:rFonts w:ascii="Tahoma" w:hAnsi="Tahoma" w:cs="Tahoma"/>
          <w:color w:val="000000"/>
          <w:lang w:eastAsia="ru-RU" w:bidi="ar-SA"/>
        </w:rPr>
        <w:t>Настоящие Правила устанавливают порядок осуществления Администрацией Вышнереутчанского сельсовета Медвенского района Курской области (далее - орган ведомственного контроля) ведомственного контроля в сфере закупок товаров, работ, услуг для обеспечения нужд муниципального образования «Вышнереутчанский сельсовет» Медвенского района Курской области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 (далее</w:t>
      </w:r>
      <w:proofErr w:type="gramEnd"/>
      <w:r w:rsidRPr="00E41C4E">
        <w:rPr>
          <w:rFonts w:ascii="Tahoma" w:hAnsi="Tahoma" w:cs="Tahoma"/>
          <w:color w:val="000000"/>
          <w:lang w:eastAsia="ru-RU" w:bidi="ar-SA"/>
        </w:rPr>
        <w:t xml:space="preserve"> - законодательство Российской Федерации о контрактной системе в сфере закупок) в отношении подведомственных заказчиков (далее - заказчик).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lang w:eastAsia="ru-RU" w:bidi="ar-SA"/>
        </w:rPr>
        <w:t>2. Предметом ведомственного контроля является соблюдение заказчиками, в том числе их контрактными службами, контрактными управляющими, комиссиями по осуществлению закупок законодательства Российской Федерации о контрактной системе в сфере закупок.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2" w:name="P58"/>
      <w:bookmarkEnd w:id="2"/>
      <w:r w:rsidRPr="00E41C4E">
        <w:rPr>
          <w:rFonts w:ascii="Tahoma" w:hAnsi="Tahoma" w:cs="Tahoma"/>
          <w:color w:val="000000"/>
          <w:lang w:eastAsia="ru-RU" w:bidi="ar-SA"/>
        </w:rPr>
        <w:t>3. При осуществлении ведомственного контроля орган ведомственного контроля осуществляет проверку соблюдения законодательства Российской Федерации о контрактной системе в сфере закупок, в том числе: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б) соблюдения требований к обоснованию закупок и обоснованности закупок;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в) соблюдения требований о нормировании в сфере закупок;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г) соблюдения требований к обоснованию начальной (максимальной) цены контракта, в том числе заключаемого с единственным поставщиком (подрядчиком, исполнителем);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д) соответствия информации об объеме финансового обеспечения для осуществления закупок, утвержденном и доведенном до сведения заказчика;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в планах-графиках;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в протоколах определения поставщиков (подрядчиков, исполнителей) - информации, содержащейся в документации о закупках;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в условиях проектов контрактов, направленных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в реестре контрактов, заключенных заказчиками, - условиям контрактов;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з)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и) соблюдения требований по определению поставщика (подрядчика, исполнителя);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при осуществлении закупки у единственного поставщика (подрядчика, исполнителя);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lang w:eastAsia="ru-RU" w:bidi="ar-SA"/>
        </w:rPr>
        <w:t>м) соответствия поставленного товара, выполненной работы или оказанной услуги по количеству, качеству и иным характеристикам условиям контракта;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н) своевременности, полноты и достоверности отражения в документах учета поставленного товара, результата выполненной работы или оказанной услуги;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о) соответствия использования поставленного товара, результата выполненной работы или оказанной услуги целям закупки.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lang w:eastAsia="ru-RU" w:bidi="ar-SA"/>
        </w:rPr>
        <w:t>4. Ведомственный контроль осуществляется в соответствии с регламентом, утвержденным Администрацией Вышнереутчанского сельсовета.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6. Ведомственный контроль осуществляется путем проведения выездных или документарных мероприятий ведомственного контроля.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3" w:name="P62"/>
      <w:bookmarkEnd w:id="3"/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7.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lang w:eastAsia="ru-RU" w:bidi="ar-SA"/>
        </w:rPr>
        <w:lastRenderedPageBreak/>
        <w:t>8. Выездные и документарные мероприятия ведомственного контроля проводятся по поручению, распоряжению Главы Вышнереутчанского сельсовета или уполномоченного им лица в соответствии с утвержденным регламентом с учетом требований законодательства Российской Федерации о защите государственной тайны.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9. Орган ведомственного контроля уведомляет заказчика о проведении мероприятия ведомственного контроля путем направления в его адрес уведомления в бумажной или электронной форме не менее чем за 1 день до начала его проведения.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10. Уведомление должно содержать информацию о субъекте проверки, назначении и характере мероприятия ведомственного контроля, требованиях к его обеспечению, в том числе: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а) наименование заказчика, которому адресовано уведомление;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в) вид мероприятия ведомственного контроля (выездное или документарное);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г) дату начала и дату окончания проведения мероприятия ведомственного контроля;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д) перечень должностных лиц, уполномоченных на осуществление мероприятия ведомственного контроля;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е) запрос о представлении документов и прочей информации, необходимой для проведения мероприятия ведомственного контроля;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ж) информацию о необходимости обеспечения условий для проведения выездных мероприятий, предоставлении помещения для работы, сре</w:t>
      </w:r>
      <w:proofErr w:type="gramStart"/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дств св</w:t>
      </w:r>
      <w:proofErr w:type="gramEnd"/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язи и прочего материального обеспечения для проведения контрольного мероприятия.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11. Срок проведения мероприятия ведомственного контроля не может превышать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а) в случае осуществления выездного мероприятия ведомственного контроля на беспрепятственный доступ на территорию, в помещения, в необходимых случаях на фотосъемку, видеозапись, копирование документов при предъявлении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4" w:name="P78"/>
      <w:bookmarkEnd w:id="4"/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13.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уполномоченному им лицу.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При выявлении нарушений по результатам мероприятия ведомственного контроля уполномоченными на его проведение должностными лицами в соответствии с регламентом</w:t>
      </w:r>
      <w:proofErr w:type="gramEnd"/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, разрабатывается и утверждается план устранения выявленных нарушений.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lang w:eastAsia="ru-RU" w:bidi="ar-SA"/>
        </w:rPr>
        <w:t xml:space="preserve">14. </w:t>
      </w:r>
      <w:proofErr w:type="gramStart"/>
      <w:r w:rsidRPr="00E41C4E">
        <w:rPr>
          <w:rFonts w:ascii="Tahoma" w:hAnsi="Tahoma" w:cs="Tahoma"/>
          <w:color w:val="000000"/>
          <w:lang w:eastAsia="ru-RU" w:bidi="ar-SA"/>
        </w:rPr>
        <w:t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  <w:proofErr w:type="gramEnd"/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cs="Times New Roman"/>
          <w:color w:val="000000"/>
          <w:lang w:eastAsia="ru-RU" w:bidi="ar-SA"/>
        </w:rPr>
        <w:t>15. Материалы по результатам мероприятий ведомственного контроля, в том числе план устранения выявленных нарушений, указанный в </w:t>
      </w:r>
      <w:hyperlink r:id="rId6" w:anchor="P78" w:history="1">
        <w:r w:rsidRPr="00E41C4E">
          <w:rPr>
            <w:rFonts w:cs="Times New Roman"/>
            <w:color w:val="33A6E3"/>
            <w:lang w:eastAsia="ru-RU" w:bidi="ar-SA"/>
          </w:rPr>
          <w:t>пункте 13</w:t>
        </w:r>
      </w:hyperlink>
      <w:r w:rsidRPr="00E41C4E">
        <w:rPr>
          <w:rFonts w:cs="Times New Roman"/>
          <w:color w:val="000000"/>
          <w:lang w:eastAsia="ru-RU" w:bidi="ar-SA"/>
        </w:rPr>
        <w:t> настоящих Правил,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spacing w:before="50"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73" name="Рисунок 7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C4E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8" w:history="1">
        <w:r w:rsidRPr="00E41C4E">
          <w:rPr>
            <w:rFonts w:ascii="Tahoma" w:hAnsi="Tahoma" w:cs="Tahoma"/>
            <w:color w:val="33A6E3"/>
            <w:sz w:val="12"/>
            <w:lang w:eastAsia="ru-RU" w:bidi="ar-SA"/>
          </w:rPr>
          <w:t>Об утверждении Правил осуществления ведомственного контроля в сфере закупок для обеспечения нужд муниципального образования «Вышнереутчанский сельсовет» Медвенского района Курской области» </w:t>
        </w:r>
      </w:hyperlink>
      <w:r w:rsidRPr="00E41C4E">
        <w:rPr>
          <w:rFonts w:ascii="Tahoma" w:hAnsi="Tahoma" w:cs="Tahoma"/>
          <w:color w:val="999999"/>
          <w:sz w:val="12"/>
          <w:lang w:eastAsia="ru-RU" w:bidi="ar-SA"/>
        </w:rPr>
        <w:t>[0.23 Kb]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E41C4E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E41C4E">
        <w:rPr>
          <w:rFonts w:ascii="Tahoma" w:hAnsi="Tahoma" w:cs="Tahoma"/>
          <w:color w:val="999999"/>
          <w:sz w:val="10"/>
          <w:szCs w:val="10"/>
          <w:lang w:eastAsia="ru-RU" w:bidi="ar-SA"/>
        </w:rPr>
        <w:t>: 02.01.2020 15:47. Последнее изменение: 02.01.2020 15:47.</w:t>
      </w:r>
    </w:p>
    <w:p w:rsidR="00E41C4E" w:rsidRPr="00E41C4E" w:rsidRDefault="00E41C4E" w:rsidP="00E41C4E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E41C4E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795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E41C4E" w:rsidRPr="00E41C4E" w:rsidTr="00E41C4E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E41C4E" w:rsidRPr="00E41C4E" w:rsidRDefault="00E41C4E" w:rsidP="00E41C4E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9" w:history="1">
              <w:r w:rsidRPr="00E41C4E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E41C4E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E41C4E" w:rsidRPr="00E41C4E" w:rsidRDefault="00E41C4E" w:rsidP="00E41C4E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E41C4E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E41C4E">
              <w:rPr>
                <w:rFonts w:cs="Times New Roman"/>
                <w:lang w:eastAsia="ru-RU" w:bidi="ar-SA"/>
              </w:rPr>
              <w:br/>
              <w:t>E-mail: </w:t>
            </w:r>
            <w:hyperlink r:id="rId10" w:history="1">
              <w:r w:rsidRPr="00E41C4E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E31FB0" w:rsidRPr="00E41C4E" w:rsidRDefault="00E31FB0" w:rsidP="00E41C4E"/>
    <w:sectPr w:rsidR="00E31FB0" w:rsidRPr="00E41C4E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23AB8"/>
    <w:multiLevelType w:val="multilevel"/>
    <w:tmpl w:val="BBD8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4070B"/>
    <w:rsid w:val="000F484C"/>
    <w:rsid w:val="001A2361"/>
    <w:rsid w:val="00215826"/>
    <w:rsid w:val="0021675B"/>
    <w:rsid w:val="0027072A"/>
    <w:rsid w:val="002D4AEE"/>
    <w:rsid w:val="002F2257"/>
    <w:rsid w:val="00336301"/>
    <w:rsid w:val="003A311D"/>
    <w:rsid w:val="003C113D"/>
    <w:rsid w:val="0042169C"/>
    <w:rsid w:val="00424C57"/>
    <w:rsid w:val="004648FA"/>
    <w:rsid w:val="00471E16"/>
    <w:rsid w:val="004947F3"/>
    <w:rsid w:val="005558E6"/>
    <w:rsid w:val="0058022D"/>
    <w:rsid w:val="005930E7"/>
    <w:rsid w:val="006500FA"/>
    <w:rsid w:val="00664539"/>
    <w:rsid w:val="00671C24"/>
    <w:rsid w:val="006E2FA3"/>
    <w:rsid w:val="00702CB0"/>
    <w:rsid w:val="007A4FC6"/>
    <w:rsid w:val="007E00F2"/>
    <w:rsid w:val="007E4F41"/>
    <w:rsid w:val="00872E3C"/>
    <w:rsid w:val="009C0035"/>
    <w:rsid w:val="009E7089"/>
    <w:rsid w:val="00A14298"/>
    <w:rsid w:val="00A27DDD"/>
    <w:rsid w:val="00A91A98"/>
    <w:rsid w:val="00A91EFA"/>
    <w:rsid w:val="00AD516C"/>
    <w:rsid w:val="00B07F74"/>
    <w:rsid w:val="00B32CF8"/>
    <w:rsid w:val="00BB27B8"/>
    <w:rsid w:val="00BF00F6"/>
    <w:rsid w:val="00C048AB"/>
    <w:rsid w:val="00CE03B9"/>
    <w:rsid w:val="00D93E78"/>
    <w:rsid w:val="00DF049A"/>
    <w:rsid w:val="00E040ED"/>
    <w:rsid w:val="00E31FB0"/>
    <w:rsid w:val="00E41C4E"/>
    <w:rsid w:val="00E7168F"/>
    <w:rsid w:val="00F03714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324042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ereut.rkursk.ru/index.php?mun_obr=270&amp;sub_menus_id=33133&amp;print=1&amp;id_mat=324042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C845C1C2F0B97A7FD659C54A7C3786871A764A8DAA859949CED95EF6A01D5BDB5161461942DDD3ET020K" TargetMode="Externa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48</cp:revision>
  <dcterms:created xsi:type="dcterms:W3CDTF">2023-10-01T10:30:00Z</dcterms:created>
  <dcterms:modified xsi:type="dcterms:W3CDTF">2023-10-01T12:55:00Z</dcterms:modified>
</cp:coreProperties>
</file>