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EE" w:rsidRPr="002D4AEE" w:rsidRDefault="002D4AEE" w:rsidP="002D4AEE">
      <w:pPr>
        <w:widowControl/>
        <w:numPr>
          <w:ilvl w:val="0"/>
          <w:numId w:val="7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D4AE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D4AEE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"http://vishereut.rkursk.ru/index.php?mun_obr=270&amp;sub_menus_id=33135&amp;print=1&amp;id_mat=312293" </w:instrText>
      </w:r>
      <w:r w:rsidRPr="002D4AE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D4AEE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2D4AEE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2D4AE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осуществлении Контрольно-счётного органа </w:t>
      </w:r>
      <w:proofErr w:type="spellStart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осуществления полномочий Контрольно-счётного органа муниципального образования «</w:t>
      </w:r>
      <w:proofErr w:type="spellStart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по внешнему муниципальному финансовому контролю на 2020 год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b/>
          <w:bCs/>
          <w:color w:val="000000"/>
          <w:sz w:val="36"/>
          <w:lang w:eastAsia="ru-RU" w:bidi="ar-SA"/>
        </w:rPr>
        <w:t>СОБРАНИЕ ДЕПУТАТОВ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b/>
          <w:bCs/>
          <w:color w:val="000000"/>
          <w:sz w:val="36"/>
          <w:lang w:eastAsia="ru-RU" w:bidi="ar-SA"/>
        </w:rPr>
        <w:t>МЕДВЕНСКОГО РАЙОНА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b/>
          <w:bCs/>
          <w:color w:val="000000"/>
          <w:sz w:val="36"/>
          <w:lang w:eastAsia="ru-RU" w:bidi="ar-SA"/>
        </w:rPr>
        <w:t>КУРСКОЙ ОБЛАСТИ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b/>
          <w:bCs/>
          <w:color w:val="000000"/>
          <w:sz w:val="36"/>
          <w:lang w:eastAsia="ru-RU" w:bidi="ar-SA"/>
        </w:rPr>
        <w:t>РЕШЕНИЕ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color w:val="000000"/>
          <w:sz w:val="27"/>
          <w:szCs w:val="27"/>
          <w:lang w:eastAsia="ru-RU" w:bidi="ar-SA"/>
        </w:rPr>
        <w:t>от 13.11.2019года № 3/30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lang w:eastAsia="ru-RU" w:bidi="ar-SA"/>
        </w:rPr>
        <w:t>Об осуществлении Контрольно-счётного органа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D4AEE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lang w:eastAsia="ru-RU" w:bidi="ar-SA"/>
        </w:rPr>
        <w:t xml:space="preserve"> района Курской области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lang w:eastAsia="ru-RU" w:bidi="ar-SA"/>
        </w:rPr>
        <w:t>осуществления полномочий Контрольно-счётного органа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lang w:eastAsia="ru-RU" w:bidi="ar-SA"/>
        </w:rPr>
        <w:t>муниципального образования «</w:t>
      </w:r>
      <w:proofErr w:type="spellStart"/>
      <w:r w:rsidRPr="002D4AEE">
        <w:rPr>
          <w:rFonts w:ascii="Tahoma" w:hAnsi="Tahoma" w:cs="Tahoma"/>
          <w:color w:val="000000"/>
          <w:lang w:eastAsia="ru-RU" w:bidi="ar-SA"/>
        </w:rPr>
        <w:t>Вышнереутчанский</w:t>
      </w:r>
      <w:proofErr w:type="spellEnd"/>
      <w:r w:rsidRPr="002D4AEE">
        <w:rPr>
          <w:rFonts w:ascii="Tahoma" w:hAnsi="Tahoma" w:cs="Tahoma"/>
          <w:color w:val="000000"/>
          <w:lang w:eastAsia="ru-RU" w:bidi="ar-SA"/>
        </w:rPr>
        <w:t xml:space="preserve"> сельсовет»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D4AEE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lang w:eastAsia="ru-RU" w:bidi="ar-SA"/>
        </w:rPr>
        <w:t xml:space="preserve"> района Курской области по </w:t>
      </w:r>
      <w:proofErr w:type="gramStart"/>
      <w:r w:rsidRPr="002D4AEE">
        <w:rPr>
          <w:rFonts w:ascii="Tahoma" w:hAnsi="Tahoma" w:cs="Tahoma"/>
          <w:color w:val="000000"/>
          <w:lang w:eastAsia="ru-RU" w:bidi="ar-SA"/>
        </w:rPr>
        <w:t>внешнему</w:t>
      </w:r>
      <w:proofErr w:type="gramEnd"/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lang w:eastAsia="ru-RU" w:bidi="ar-SA"/>
        </w:rPr>
        <w:t>муниципальному финансовому контролю на 2020 год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spacing w:before="50"/>
        <w:ind w:left="709" w:right="59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28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статьёй 15 Федерального закона от 06.10.2003г. №131-ФЗ «Об общих принципах организации местного самоуправления в Российской Федерации», статьёй 3 Федерального закона от 07.02.2011г «№6-ФЗ «Об общих принципах организации и деятельности контрольно-счётных органов субъектов РФ и муниципальных образований», статьёй 86 Бюджетного кодекса Российской Федерации, Уставом муниципального образования «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Собрание депутатов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  <w:proofErr w:type="gram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28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firstLine="16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1.Согласиться с прилагаемым Типовым Порядком расчёта о передаче межбюджетных трансфертов Контрольно-счётному органу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для осуществления полномочий Контрольно-счётного органа муниципального образования «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по внешнему муниципальному финансовому контролю на 2020 год.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9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2.Поручить председателю Собрания депутатов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Гахову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А.И. подписать Соглашение с Представительным собранием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по передачи полномочий по осуществлению внешнего финансового контроля.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left="-28" w:firstLine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3. Главному распорядителю средств местного бюджета Администрации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предоставить межбюджетные трансферты </w:t>
      </w:r>
      <w:proofErr w:type="gram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для</w:t>
      </w:r>
      <w:proofErr w:type="gram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осуществление</w:t>
      </w:r>
      <w:proofErr w:type="gramEnd"/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полномочий, указанных в пункте 1 настоящего решения, в размере 54610 рублей.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ind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27"/>
          <w:szCs w:val="27"/>
          <w:lang w:eastAsia="ru-RU" w:bidi="ar-SA"/>
        </w:rPr>
        <w:t>4.Настоящее решение вступает в силу с 01 января 2020 года.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D4AEE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Вышнереутчанского</w:t>
      </w:r>
      <w:proofErr w:type="spellEnd"/>
      <w:r w:rsidRPr="002D4AEE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D4AEE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2D4AEE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D4AEE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А.Г.Якунин</w:t>
      </w:r>
    </w:p>
    <w:p w:rsidR="002D4AEE" w:rsidRPr="002D4AEE" w:rsidRDefault="002D4AEE" w:rsidP="002D4AEE">
      <w:pPr>
        <w:widowControl/>
        <w:shd w:val="clear" w:color="auto" w:fill="FFFFFF"/>
        <w:autoSpaceDE/>
        <w:autoSpaceDN/>
        <w:adjustRightInd/>
        <w:spacing w:before="6"/>
        <w:ind w:left="28" w:right="57" w:firstLine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" name="Рисунок 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 xml:space="preserve">Об осуществлении Контрольно-счётного органа </w:t>
        </w:r>
        <w:proofErr w:type="spellStart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осуществления полномочий Контрольно-счётного органа муниципального образования «</w:t>
        </w:r>
        <w:proofErr w:type="spellStart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</w:t>
        </w:r>
        <w:proofErr w:type="spellStart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по </w:t>
        </w:r>
        <w:proofErr w:type="gramStart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>внешнему</w:t>
        </w:r>
        <w:proofErr w:type="gramEnd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 xml:space="preserve"> </w:t>
        </w:r>
        <w:proofErr w:type="spellStart"/>
        <w:r w:rsidRPr="002D4AEE">
          <w:rPr>
            <w:rFonts w:ascii="Tahoma" w:hAnsi="Tahoma" w:cs="Tahoma"/>
            <w:color w:val="33A6E3"/>
            <w:sz w:val="12"/>
            <w:lang w:eastAsia="ru-RU" w:bidi="ar-SA"/>
          </w:rPr>
          <w:t>муниципа</w:t>
        </w:r>
        <w:proofErr w:type="spellEnd"/>
      </w:hyperlink>
      <w:r w:rsidRPr="002D4AE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2D4AEE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2D4AEE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2D4AEE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D4AEE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D4AEE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16:55. Последнее изменение: 13.11.2019 16:55.</w:t>
      </w:r>
    </w:p>
    <w:p w:rsidR="002D4AEE" w:rsidRPr="002D4AEE" w:rsidRDefault="002D4AEE" w:rsidP="002D4AE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D4AEE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945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D4AEE" w:rsidRPr="002D4AEE" w:rsidTr="002D4AE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D4AEE" w:rsidRPr="002D4AEE" w:rsidRDefault="002D4AEE" w:rsidP="002D4AE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2D4AEE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D4AEE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D4AEE" w:rsidRPr="002D4AEE" w:rsidRDefault="002D4AEE" w:rsidP="002D4AE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D4AEE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D4AEE">
              <w:rPr>
                <w:rFonts w:cs="Times New Roman"/>
                <w:lang w:eastAsia="ru-RU" w:bidi="ar-SA"/>
              </w:rPr>
              <w:br/>
            </w:r>
            <w:proofErr w:type="spellStart"/>
            <w:r w:rsidRPr="002D4AEE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2D4AEE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2D4AEE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1C2FFE" w:rsidRPr="002D4AEE" w:rsidRDefault="001C2FFE" w:rsidP="002D4AEE"/>
    <w:sectPr w:rsidR="001C2FFE" w:rsidRPr="002D4AEE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1C2FFE"/>
    <w:rsid w:val="002D4AEE"/>
    <w:rsid w:val="00471E16"/>
    <w:rsid w:val="00671C24"/>
    <w:rsid w:val="006E2FA3"/>
    <w:rsid w:val="00B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93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2023-10-01T10:30:00Z</dcterms:created>
  <dcterms:modified xsi:type="dcterms:W3CDTF">2023-10-01T12:02:00Z</dcterms:modified>
</cp:coreProperties>
</file>